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10" w:leftChars="100"/>
        <w:jc w:val="left"/>
        <w:rPr>
          <w:rFonts w:hint="default" w:asciiTheme="minorEastAsia" w:hAnsiTheme="minorEastAsia" w:eastAsiaTheme="minorEastAsia"/>
          <w:kern w:val="0"/>
          <w:sz w:val="22"/>
        </w:rPr>
      </w:pPr>
      <w:bookmarkStart w:id="0" w:name="_GoBack"/>
      <w:bookmarkEnd w:id="0"/>
      <w:r>
        <w:rPr>
          <w:rFonts w:hint="eastAsia" w:asciiTheme="minorEastAsia" w:hAnsiTheme="minorEastAsia" w:eastAsiaTheme="minorEastAsia"/>
          <w:kern w:val="0"/>
          <w:sz w:val="22"/>
        </w:rPr>
        <w:t>（様式</w:t>
      </w:r>
      <w:r>
        <w:rPr>
          <w:rFonts w:hint="eastAsia" w:asciiTheme="minorEastAsia" w:hAnsiTheme="minorEastAsia" w:eastAsiaTheme="minorEastAsia"/>
          <w:kern w:val="0"/>
          <w:sz w:val="22"/>
        </w:rPr>
        <w:t>3</w:t>
      </w:r>
      <w:r>
        <w:rPr>
          <w:rFonts w:hint="eastAsia" w:asciiTheme="minorEastAsia" w:hAnsiTheme="minorEastAsia" w:eastAsiaTheme="minorEastAsia"/>
          <w:kern w:val="0"/>
          <w:sz w:val="22"/>
        </w:rPr>
        <w:t>）</w:t>
      </w:r>
    </w:p>
    <w:p>
      <w:pPr>
        <w:pStyle w:val="0"/>
        <w:ind w:left="210" w:leftChars="100"/>
        <w:jc w:val="left"/>
        <w:rPr>
          <w:rFonts w:hint="default" w:ascii="ＭＳ 明朝" w:hAnsi="ＭＳ 明朝"/>
          <w:kern w:val="0"/>
          <w:sz w:val="22"/>
        </w:rPr>
      </w:pPr>
    </w:p>
    <w:p>
      <w:pPr>
        <w:pStyle w:val="0"/>
        <w:jc w:val="left"/>
        <w:rPr>
          <w:rFonts w:hint="default" w:ascii="ＭＳ 明朝" w:hAnsi="ＭＳ 明朝"/>
          <w:kern w:val="0"/>
          <w:sz w:val="22"/>
        </w:rPr>
      </w:pPr>
    </w:p>
    <w:p>
      <w:pPr>
        <w:pStyle w:val="0"/>
        <w:jc w:val="center"/>
        <w:rPr>
          <w:rFonts w:hint="default" w:asciiTheme="majorEastAsia" w:hAnsiTheme="majorEastAsia" w:eastAsiaTheme="majorEastAsia"/>
          <w:b w:val="1"/>
          <w:sz w:val="36"/>
        </w:rPr>
      </w:pPr>
      <w:r>
        <w:rPr>
          <w:rFonts w:hint="eastAsia" w:asciiTheme="majorEastAsia" w:hAnsiTheme="majorEastAsia" w:eastAsiaTheme="majorEastAsia"/>
          <w:b w:val="1"/>
          <w:sz w:val="36"/>
        </w:rPr>
        <w:t>事　業　計　画　書</w:t>
      </w:r>
    </w:p>
    <w:p>
      <w:pPr>
        <w:pStyle w:val="0"/>
        <w:jc w:val="center"/>
        <w:rPr>
          <w:rFonts w:hint="default" w:asciiTheme="majorEastAsia" w:hAnsiTheme="majorEastAsia" w:eastAsiaTheme="majorEastAsia"/>
          <w:sz w:val="22"/>
        </w:rPr>
      </w:pPr>
    </w:p>
    <w:p>
      <w:pPr>
        <w:pStyle w:val="0"/>
        <w:jc w:val="center"/>
        <w:rPr>
          <w:rFonts w:hint="default" w:asciiTheme="majorEastAsia" w:hAnsiTheme="majorEastAsia" w:eastAsiaTheme="majorEastAsia"/>
          <w:sz w:val="32"/>
          <w:u w:val="single" w:color="auto"/>
        </w:rPr>
      </w:pPr>
      <w:r>
        <w:rPr>
          <w:rFonts w:hint="eastAsia" w:asciiTheme="majorEastAsia" w:hAnsiTheme="majorEastAsia" w:eastAsiaTheme="majorEastAsia"/>
          <w:sz w:val="32"/>
          <w:u w:val="single" w:color="auto"/>
        </w:rPr>
        <w:t>施設名：桐生市立点字図書館</w:t>
      </w:r>
    </w:p>
    <w:p>
      <w:pPr>
        <w:pStyle w:val="0"/>
        <w:rPr>
          <w:rFonts w:hint="default" w:asciiTheme="majorEastAsia" w:hAnsiTheme="majorEastAsia" w:eastAsiaTheme="maj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13"/>
        <w:gridCol w:w="2526"/>
        <w:gridCol w:w="1800"/>
        <w:gridCol w:w="2663"/>
      </w:tblGrid>
      <w:tr>
        <w:trPr/>
        <w:tc>
          <w:tcPr>
            <w:tcW w:w="1713" w:type="dxa"/>
            <w:vAlign w:val="top"/>
          </w:tcPr>
          <w:p>
            <w:pPr>
              <w:pStyle w:val="0"/>
              <w:spacing w:before="240" w:beforeLines="0" w:beforeAutospacing="0" w:after="240" w:afterLines="0" w:afterAutospacing="0"/>
              <w:rPr>
                <w:rFonts w:hint="default" w:asciiTheme="majorEastAsia" w:hAnsiTheme="majorEastAsia" w:eastAsiaTheme="majorEastAsia"/>
                <w:sz w:val="22"/>
              </w:rPr>
            </w:pPr>
            <w:r>
              <w:rPr>
                <w:rFonts w:hint="eastAsia" w:asciiTheme="majorEastAsia" w:hAnsiTheme="majorEastAsia" w:eastAsiaTheme="majorEastAsia"/>
                <w:sz w:val="22"/>
              </w:rPr>
              <w:t>法人名又は団体名</w:t>
            </w:r>
          </w:p>
        </w:tc>
        <w:tc>
          <w:tcPr>
            <w:tcW w:w="6989" w:type="dxa"/>
            <w:gridSpan w:val="3"/>
            <w:vAlign w:val="top"/>
          </w:tcPr>
          <w:p>
            <w:pPr>
              <w:pStyle w:val="0"/>
              <w:spacing w:before="240" w:beforeLines="0" w:beforeAutospacing="0" w:after="240" w:afterLines="0" w:afterAutospacing="0"/>
              <w:jc w:val="left"/>
              <w:rPr>
                <w:rFonts w:hint="default" w:asciiTheme="majorEastAsia" w:hAnsiTheme="majorEastAsia" w:eastAsiaTheme="majorEastAsia"/>
                <w:sz w:val="22"/>
              </w:rPr>
            </w:pPr>
          </w:p>
        </w:tc>
      </w:tr>
      <w:tr>
        <w:trPr/>
        <w:tc>
          <w:tcPr>
            <w:tcW w:w="1713" w:type="dxa"/>
            <w:vAlign w:val="top"/>
          </w:tcPr>
          <w:p>
            <w:pPr>
              <w:pStyle w:val="0"/>
              <w:spacing w:before="240" w:beforeLines="0" w:beforeAutospacing="0" w:after="240" w:afterLines="0" w:afterAutospacing="0"/>
              <w:jc w:val="center"/>
              <w:rPr>
                <w:rFonts w:hint="default" w:asciiTheme="majorEastAsia" w:hAnsiTheme="majorEastAsia" w:eastAsiaTheme="majorEastAsia"/>
                <w:sz w:val="22"/>
              </w:rPr>
            </w:pPr>
            <w:r>
              <w:rPr>
                <w:rFonts w:hint="eastAsia" w:asciiTheme="majorEastAsia" w:hAnsiTheme="majorEastAsia" w:eastAsiaTheme="majorEastAsia"/>
                <w:sz w:val="22"/>
              </w:rPr>
              <w:t>代</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表</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者</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名</w:t>
            </w:r>
          </w:p>
        </w:tc>
        <w:tc>
          <w:tcPr>
            <w:tcW w:w="6989" w:type="dxa"/>
            <w:gridSpan w:val="3"/>
            <w:vAlign w:val="top"/>
          </w:tcPr>
          <w:p>
            <w:pPr>
              <w:pStyle w:val="0"/>
              <w:spacing w:before="240" w:beforeLines="0" w:beforeAutospacing="0" w:after="240" w:afterLines="0" w:afterAutospacing="0"/>
              <w:jc w:val="left"/>
              <w:rPr>
                <w:rFonts w:hint="default" w:asciiTheme="majorEastAsia" w:hAnsiTheme="majorEastAsia" w:eastAsiaTheme="majorEastAsia"/>
                <w:sz w:val="22"/>
              </w:rPr>
            </w:pPr>
          </w:p>
        </w:tc>
      </w:tr>
      <w:tr>
        <w:trPr/>
        <w:tc>
          <w:tcPr>
            <w:tcW w:w="1713" w:type="dxa"/>
            <w:vAlign w:val="top"/>
          </w:tcPr>
          <w:p>
            <w:pPr>
              <w:pStyle w:val="0"/>
              <w:spacing w:before="240" w:beforeLines="0" w:beforeAutospacing="0" w:after="240" w:afterLines="0" w:afterAutospacing="0"/>
              <w:jc w:val="center"/>
              <w:rPr>
                <w:rFonts w:hint="default" w:asciiTheme="majorEastAsia" w:hAnsiTheme="majorEastAsia" w:eastAsiaTheme="majorEastAsia"/>
                <w:sz w:val="22"/>
              </w:rPr>
            </w:pPr>
            <w:r>
              <w:rPr>
                <w:rFonts w:hint="eastAsia" w:asciiTheme="majorEastAsia" w:hAnsiTheme="majorEastAsia" w:eastAsiaTheme="majorEastAsia"/>
                <w:sz w:val="22"/>
              </w:rPr>
              <w:t>団体所在地</w:t>
            </w:r>
          </w:p>
        </w:tc>
        <w:tc>
          <w:tcPr>
            <w:tcW w:w="6989" w:type="dxa"/>
            <w:gridSpan w:val="3"/>
            <w:vAlign w:val="top"/>
          </w:tcPr>
          <w:p>
            <w:pPr>
              <w:pStyle w:val="0"/>
              <w:spacing w:before="240" w:beforeLines="0" w:beforeAutospacing="0" w:after="240" w:afterLines="0" w:afterAutospacing="0"/>
              <w:jc w:val="left"/>
              <w:rPr>
                <w:rFonts w:hint="default" w:asciiTheme="majorEastAsia" w:hAnsiTheme="majorEastAsia" w:eastAsiaTheme="majorEastAsia"/>
                <w:sz w:val="22"/>
              </w:rPr>
            </w:pPr>
          </w:p>
        </w:tc>
      </w:tr>
      <w:tr>
        <w:trPr/>
        <w:tc>
          <w:tcPr>
            <w:tcW w:w="1713" w:type="dxa"/>
            <w:vAlign w:val="top"/>
          </w:tcPr>
          <w:p>
            <w:pPr>
              <w:pStyle w:val="0"/>
              <w:spacing w:before="240" w:beforeLines="0" w:beforeAutospacing="0" w:after="240" w:afterLines="0" w:afterAutospacing="0"/>
              <w:jc w:val="center"/>
              <w:rPr>
                <w:rFonts w:hint="default" w:asciiTheme="majorEastAsia" w:hAnsiTheme="majorEastAsia" w:eastAsiaTheme="majorEastAsia"/>
                <w:sz w:val="22"/>
              </w:rPr>
            </w:pPr>
            <w:r>
              <w:rPr>
                <w:rFonts w:hint="eastAsia" w:asciiTheme="majorEastAsia" w:hAnsiTheme="majorEastAsia" w:eastAsiaTheme="majorEastAsia"/>
                <w:sz w:val="22"/>
              </w:rPr>
              <w:t>電</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話</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番</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号</w:t>
            </w:r>
          </w:p>
        </w:tc>
        <w:tc>
          <w:tcPr>
            <w:tcW w:w="2526" w:type="dxa"/>
            <w:vAlign w:val="top"/>
          </w:tcPr>
          <w:p>
            <w:pPr>
              <w:pStyle w:val="0"/>
              <w:spacing w:before="240" w:beforeLines="0" w:beforeAutospacing="0" w:after="240" w:afterLines="0" w:afterAutospacing="0"/>
              <w:jc w:val="left"/>
              <w:rPr>
                <w:rFonts w:hint="default" w:asciiTheme="majorEastAsia" w:hAnsiTheme="majorEastAsia" w:eastAsiaTheme="majorEastAsia"/>
                <w:sz w:val="22"/>
              </w:rPr>
            </w:pPr>
          </w:p>
        </w:tc>
        <w:tc>
          <w:tcPr>
            <w:tcW w:w="1800" w:type="dxa"/>
            <w:vAlign w:val="top"/>
          </w:tcPr>
          <w:p>
            <w:pPr>
              <w:pStyle w:val="0"/>
              <w:spacing w:before="240" w:beforeLines="0" w:beforeAutospacing="0" w:after="240" w:afterLines="0" w:afterAutospacing="0"/>
              <w:rPr>
                <w:rFonts w:hint="default" w:asciiTheme="majorEastAsia" w:hAnsiTheme="majorEastAsia" w:eastAsiaTheme="majorEastAsia"/>
                <w:sz w:val="22"/>
              </w:rPr>
            </w:pPr>
            <w:r>
              <w:rPr>
                <w:rFonts w:hint="eastAsia" w:asciiTheme="majorEastAsia" w:hAnsiTheme="majorEastAsia" w:eastAsiaTheme="majorEastAsia"/>
                <w:sz w:val="22"/>
              </w:rPr>
              <w:t xml:space="preserve">F A X </w:t>
            </w:r>
            <w:r>
              <w:rPr>
                <w:rFonts w:hint="eastAsia" w:asciiTheme="majorEastAsia" w:hAnsiTheme="majorEastAsia" w:eastAsiaTheme="majorEastAsia"/>
                <w:sz w:val="22"/>
              </w:rPr>
              <w:t>番</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号</w:t>
            </w:r>
          </w:p>
        </w:tc>
        <w:tc>
          <w:tcPr>
            <w:tcW w:w="2663" w:type="dxa"/>
            <w:vAlign w:val="top"/>
          </w:tcPr>
          <w:p>
            <w:pPr>
              <w:pStyle w:val="0"/>
              <w:spacing w:before="240" w:beforeLines="0" w:beforeAutospacing="0" w:after="240" w:afterLines="0" w:afterAutospacing="0"/>
              <w:rPr>
                <w:rFonts w:hint="default" w:asciiTheme="majorEastAsia" w:hAnsiTheme="majorEastAsia" w:eastAsiaTheme="majorEastAsia"/>
                <w:sz w:val="22"/>
              </w:rPr>
            </w:pPr>
          </w:p>
        </w:tc>
      </w:tr>
      <w:tr>
        <w:trPr/>
        <w:tc>
          <w:tcPr>
            <w:tcW w:w="1713" w:type="dxa"/>
            <w:vAlign w:val="top"/>
          </w:tcPr>
          <w:p>
            <w:pPr>
              <w:pStyle w:val="0"/>
              <w:spacing w:before="240" w:beforeLines="0" w:beforeAutospacing="0" w:after="240" w:afterLines="0" w:afterAutospacing="0"/>
              <w:jc w:val="center"/>
              <w:rPr>
                <w:rFonts w:hint="default" w:asciiTheme="majorEastAsia" w:hAnsiTheme="majorEastAsia" w:eastAsiaTheme="majorEastAsia"/>
                <w:sz w:val="22"/>
              </w:rPr>
            </w:pPr>
            <w:r>
              <w:rPr>
                <w:rFonts w:hint="eastAsia" w:asciiTheme="majorEastAsia" w:hAnsiTheme="majorEastAsia" w:eastAsiaTheme="majorEastAsia"/>
                <w:sz w:val="22"/>
              </w:rPr>
              <w:t xml:space="preserve">E </w:t>
            </w:r>
            <w:r>
              <w:rPr>
                <w:rFonts w:hint="eastAsia" w:asciiTheme="majorEastAsia" w:hAnsiTheme="majorEastAsia" w:eastAsiaTheme="majorEastAsia"/>
                <w:sz w:val="22"/>
              </w:rPr>
              <w:t>－</w:t>
            </w:r>
            <w:r>
              <w:rPr>
                <w:rFonts w:hint="eastAsia" w:asciiTheme="majorEastAsia" w:hAnsiTheme="majorEastAsia" w:eastAsiaTheme="majorEastAsia"/>
                <w:sz w:val="22"/>
              </w:rPr>
              <w:t xml:space="preserve"> mail</w:t>
            </w:r>
          </w:p>
        </w:tc>
        <w:tc>
          <w:tcPr>
            <w:tcW w:w="6989" w:type="dxa"/>
            <w:gridSpan w:val="3"/>
            <w:vAlign w:val="top"/>
          </w:tcPr>
          <w:p>
            <w:pPr>
              <w:pStyle w:val="0"/>
              <w:spacing w:before="240" w:beforeLines="0" w:beforeAutospacing="0" w:after="240" w:afterLines="0" w:afterAutospacing="0"/>
              <w:rPr>
                <w:rFonts w:hint="default" w:asciiTheme="majorEastAsia" w:hAnsiTheme="majorEastAsia" w:eastAsiaTheme="majorEastAsia"/>
                <w:sz w:val="22"/>
              </w:rPr>
            </w:pPr>
          </w:p>
        </w:tc>
      </w:tr>
      <w:tr>
        <w:trPr/>
        <w:tc>
          <w:tcPr>
            <w:tcW w:w="1713" w:type="dxa"/>
            <w:vAlign w:val="top"/>
          </w:tcPr>
          <w:p>
            <w:pPr>
              <w:pStyle w:val="0"/>
              <w:spacing w:before="240" w:beforeLines="0" w:beforeAutospacing="0" w:after="240" w:afterLines="0" w:afterAutospacing="0"/>
              <w:jc w:val="center"/>
              <w:rPr>
                <w:rFonts w:hint="default" w:asciiTheme="majorEastAsia" w:hAnsiTheme="majorEastAsia" w:eastAsiaTheme="majorEastAsia"/>
                <w:sz w:val="22"/>
              </w:rPr>
            </w:pPr>
            <w:r>
              <w:rPr>
                <w:rFonts w:hint="eastAsia" w:asciiTheme="majorEastAsia" w:hAnsiTheme="majorEastAsia" w:eastAsiaTheme="majorEastAsia"/>
                <w:sz w:val="22"/>
              </w:rPr>
              <w:t>担</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当</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部</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署</w:t>
            </w:r>
          </w:p>
        </w:tc>
        <w:tc>
          <w:tcPr>
            <w:tcW w:w="2526" w:type="dxa"/>
            <w:vAlign w:val="top"/>
          </w:tcPr>
          <w:p>
            <w:pPr>
              <w:pStyle w:val="0"/>
              <w:spacing w:before="240" w:beforeLines="0" w:beforeAutospacing="0" w:after="240" w:afterLines="0" w:afterAutospacing="0"/>
              <w:jc w:val="left"/>
              <w:rPr>
                <w:rFonts w:hint="default" w:asciiTheme="majorEastAsia" w:hAnsiTheme="majorEastAsia" w:eastAsiaTheme="majorEastAsia"/>
                <w:sz w:val="22"/>
              </w:rPr>
            </w:pPr>
          </w:p>
        </w:tc>
        <w:tc>
          <w:tcPr>
            <w:tcW w:w="1800" w:type="dxa"/>
            <w:vAlign w:val="top"/>
          </w:tcPr>
          <w:p>
            <w:pPr>
              <w:pStyle w:val="0"/>
              <w:spacing w:before="240" w:beforeLines="0" w:beforeAutospacing="0" w:after="240" w:afterLines="0" w:afterAutospacing="0"/>
              <w:rPr>
                <w:rFonts w:hint="default" w:asciiTheme="majorEastAsia" w:hAnsiTheme="majorEastAsia" w:eastAsiaTheme="majorEastAsia"/>
                <w:sz w:val="22"/>
              </w:rPr>
            </w:pPr>
            <w:r>
              <w:rPr>
                <w:rFonts w:hint="eastAsia" w:asciiTheme="majorEastAsia" w:hAnsiTheme="majorEastAsia" w:eastAsiaTheme="majorEastAsia"/>
                <w:sz w:val="22"/>
              </w:rPr>
              <w:t>担</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当</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者</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名</w:t>
            </w:r>
          </w:p>
        </w:tc>
        <w:tc>
          <w:tcPr>
            <w:tcW w:w="2663" w:type="dxa"/>
            <w:vAlign w:val="top"/>
          </w:tcPr>
          <w:p>
            <w:pPr>
              <w:pStyle w:val="0"/>
              <w:spacing w:before="240" w:beforeLines="0" w:beforeAutospacing="0" w:after="240" w:afterLines="0" w:afterAutospacing="0"/>
              <w:rPr>
                <w:rFonts w:hint="default" w:asciiTheme="majorEastAsia" w:hAnsiTheme="majorEastAsia" w:eastAsiaTheme="majorEastAsia"/>
                <w:sz w:val="22"/>
              </w:rPr>
            </w:pPr>
          </w:p>
        </w:tc>
      </w:tr>
    </w:tbl>
    <w:p>
      <w:pPr>
        <w:pStyle w:val="0"/>
        <w:rPr>
          <w:rFonts w:hint="default" w:asciiTheme="majorEastAsia" w:hAnsiTheme="majorEastAsia" w:eastAsiaTheme="majorEastAsia"/>
          <w:sz w:val="22"/>
        </w:rPr>
      </w:pPr>
    </w:p>
    <w:p>
      <w:pPr>
        <w:pStyle w:val="0"/>
        <w:ind w:left="210" w:leftChars="100"/>
        <w:jc w:val="center"/>
        <w:rPr>
          <w:rFonts w:hint="default" w:asciiTheme="majorEastAsia" w:hAnsiTheme="majorEastAsia" w:eastAsiaTheme="majorEastAsia"/>
          <w:kern w:val="0"/>
          <w:sz w:val="22"/>
        </w:rPr>
      </w:pPr>
    </w:p>
    <w:p>
      <w:pPr>
        <w:pStyle w:val="0"/>
        <w:ind w:left="210" w:leftChars="100"/>
        <w:jc w:val="left"/>
        <w:rPr>
          <w:rFonts w:hint="default" w:asciiTheme="majorEastAsia" w:hAnsiTheme="majorEastAsia" w:eastAsiaTheme="majorEastAsia"/>
          <w:kern w:val="0"/>
          <w:sz w:val="22"/>
        </w:rPr>
      </w:pPr>
      <w:r>
        <w:rPr>
          <w:rFonts w:hint="eastAsia" w:asciiTheme="majorEastAsia" w:hAnsiTheme="majorEastAsia" w:eastAsiaTheme="majorEastAsia"/>
          <w:kern w:val="0"/>
          <w:sz w:val="22"/>
        </w:rPr>
        <w:t>１　提案書Ａ４ｻｲｽﾞで作成してください。</w:t>
      </w:r>
    </w:p>
    <w:p>
      <w:pPr>
        <w:pStyle w:val="0"/>
        <w:ind w:left="210" w:leftChars="100"/>
        <w:jc w:val="left"/>
        <w:rPr>
          <w:rFonts w:hint="default" w:asciiTheme="majorEastAsia" w:hAnsiTheme="majorEastAsia" w:eastAsiaTheme="majorEastAsia"/>
          <w:kern w:val="0"/>
          <w:sz w:val="22"/>
        </w:rPr>
      </w:pPr>
    </w:p>
    <w:p>
      <w:pPr>
        <w:pStyle w:val="0"/>
        <w:ind w:left="210" w:leftChars="100"/>
        <w:jc w:val="left"/>
        <w:rPr>
          <w:rFonts w:hint="default" w:asciiTheme="majorEastAsia" w:hAnsiTheme="majorEastAsia" w:eastAsiaTheme="majorEastAsia"/>
          <w:kern w:val="0"/>
          <w:sz w:val="22"/>
        </w:rPr>
      </w:pPr>
      <w:r>
        <w:rPr>
          <w:rFonts w:hint="eastAsia" w:asciiTheme="majorEastAsia" w:hAnsiTheme="majorEastAsia" w:eastAsiaTheme="majorEastAsia"/>
          <w:kern w:val="0"/>
          <w:sz w:val="22"/>
        </w:rPr>
        <w:t>２　使用文字</w:t>
      </w:r>
    </w:p>
    <w:p>
      <w:pPr>
        <w:pStyle w:val="0"/>
        <w:ind w:left="210" w:leftChars="100"/>
        <w:jc w:val="left"/>
        <w:rPr>
          <w:rFonts w:hint="default" w:asciiTheme="majorEastAsia" w:hAnsiTheme="majorEastAsia" w:eastAsiaTheme="majorEastAsia"/>
          <w:kern w:val="0"/>
          <w:sz w:val="22"/>
        </w:rPr>
      </w:pPr>
      <w:r>
        <w:rPr>
          <w:rFonts w:hint="eastAsia" w:asciiTheme="majorEastAsia" w:hAnsiTheme="majorEastAsia" w:eastAsiaTheme="majorEastAsia"/>
          <w:kern w:val="0"/>
          <w:sz w:val="22"/>
        </w:rPr>
        <w:t>　　　・提案書本文は、</w:t>
      </w:r>
      <w:r>
        <w:rPr>
          <w:rFonts w:hint="eastAsia" w:asciiTheme="majorEastAsia" w:hAnsiTheme="majorEastAsia" w:eastAsiaTheme="majorEastAsia"/>
          <w:kern w:val="0"/>
          <w:sz w:val="22"/>
        </w:rPr>
        <w:t>11</w:t>
      </w:r>
      <w:r>
        <w:rPr>
          <w:rFonts w:hint="eastAsia" w:asciiTheme="majorEastAsia" w:hAnsiTheme="majorEastAsia" w:eastAsiaTheme="majorEastAsia"/>
          <w:kern w:val="0"/>
          <w:sz w:val="22"/>
        </w:rPr>
        <w:t>ポイント以上としてください。</w:t>
      </w:r>
    </w:p>
    <w:p>
      <w:pPr>
        <w:pStyle w:val="0"/>
        <w:ind w:left="210" w:leftChars="100"/>
        <w:jc w:val="left"/>
        <w:rPr>
          <w:rFonts w:hint="default" w:asciiTheme="majorEastAsia" w:hAnsiTheme="majorEastAsia" w:eastAsiaTheme="majorEastAsia"/>
          <w:kern w:val="0"/>
          <w:sz w:val="22"/>
        </w:rPr>
      </w:pPr>
      <w:r>
        <w:rPr>
          <w:rFonts w:hint="eastAsia" w:asciiTheme="majorEastAsia" w:hAnsiTheme="majorEastAsia" w:eastAsiaTheme="majorEastAsia"/>
          <w:kern w:val="0"/>
          <w:sz w:val="22"/>
        </w:rPr>
        <w:t>　　　・図表を用いて提案内容の説明を行う場合、使用文字の制限はありません。</w:t>
      </w:r>
    </w:p>
    <w:p>
      <w:pPr>
        <w:pStyle w:val="0"/>
        <w:ind w:left="210" w:leftChars="100"/>
        <w:jc w:val="center"/>
        <w:rPr>
          <w:rFonts w:hint="default" w:asciiTheme="majorEastAsia" w:hAnsiTheme="majorEastAsia" w:eastAsiaTheme="majorEastAsia"/>
          <w:kern w:val="0"/>
          <w:sz w:val="22"/>
        </w:rPr>
      </w:pPr>
    </w:p>
    <w:p>
      <w:pPr>
        <w:pStyle w:val="15"/>
        <w:ind w:firstLine="220" w:firstLineChars="100"/>
        <w:rPr>
          <w:rFonts w:hint="default" w:asciiTheme="majorEastAsia" w:hAnsiTheme="majorEastAsia" w:eastAsiaTheme="majorEastAsia"/>
          <w:color w:val="000000"/>
          <w:sz w:val="22"/>
        </w:rPr>
      </w:pPr>
      <w:r>
        <w:rPr>
          <w:rFonts w:hint="eastAsia" w:asciiTheme="majorEastAsia" w:hAnsiTheme="majorEastAsia" w:eastAsiaTheme="majorEastAsia"/>
          <w:sz w:val="22"/>
        </w:rPr>
        <w:t>３　・</w:t>
      </w:r>
      <w:r>
        <w:rPr>
          <w:rFonts w:hint="eastAsia" w:asciiTheme="majorEastAsia" w:hAnsiTheme="majorEastAsia" w:eastAsiaTheme="majorEastAsia"/>
          <w:color w:val="000000"/>
          <w:sz w:val="22"/>
        </w:rPr>
        <w:t>必要に応じて、様式の枠の拡大やページの追加をして記載してください。</w:t>
      </w:r>
    </w:p>
    <w:p>
      <w:pPr>
        <w:pStyle w:val="15"/>
        <w:ind w:firstLine="220" w:firstLineChars="100"/>
        <w:rPr>
          <w:rFonts w:hint="default" w:asciiTheme="majorEastAsia" w:hAnsiTheme="majorEastAsia" w:eastAsiaTheme="majorEastAsia"/>
          <w:color w:val="000000"/>
          <w:sz w:val="22"/>
        </w:rPr>
      </w:pPr>
      <w:r>
        <w:rPr>
          <w:rFonts w:hint="eastAsia" w:asciiTheme="majorEastAsia" w:hAnsiTheme="majorEastAsia" w:eastAsiaTheme="majorEastAsia"/>
          <w:color w:val="000000"/>
          <w:sz w:val="22"/>
        </w:rPr>
        <w:t>　　・別添資料を添付する場合は、様式記載の本文中に別添資料があることを明記した上で、</w:t>
      </w:r>
    </w:p>
    <w:p>
      <w:pPr>
        <w:pStyle w:val="15"/>
        <w:ind w:firstLine="220" w:firstLineChars="100"/>
        <w:rPr>
          <w:rFonts w:hint="default" w:asciiTheme="majorEastAsia" w:hAnsiTheme="majorEastAsia" w:eastAsiaTheme="majorEastAsia"/>
          <w:color w:val="000000"/>
          <w:sz w:val="22"/>
        </w:rPr>
      </w:pPr>
      <w:r>
        <w:rPr>
          <w:rFonts w:hint="eastAsia" w:asciiTheme="majorEastAsia" w:hAnsiTheme="majorEastAsia" w:eastAsiaTheme="majorEastAsia"/>
          <w:color w:val="000000"/>
          <w:sz w:val="22"/>
        </w:rPr>
        <w:t>　　　添付資料に、どの項目に該当する資料であるか明記してください。</w:t>
      </w:r>
    </w:p>
    <w:p>
      <w:pPr>
        <w:pStyle w:val="0"/>
        <w:ind w:left="210" w:leftChars="100"/>
        <w:jc w:val="left"/>
        <w:rPr>
          <w:rFonts w:hint="default" w:asciiTheme="majorEastAsia" w:hAnsiTheme="majorEastAsia" w:eastAsiaTheme="majorEastAsia"/>
          <w:kern w:val="0"/>
          <w:sz w:val="22"/>
        </w:rPr>
      </w:pPr>
    </w:p>
    <w:p>
      <w:pPr>
        <w:pStyle w:val="0"/>
        <w:ind w:left="210" w:leftChars="100"/>
        <w:jc w:val="center"/>
        <w:rPr>
          <w:rFonts w:hint="default" w:asciiTheme="majorEastAsia" w:hAnsiTheme="majorEastAsia" w:eastAsiaTheme="majorEastAsia"/>
          <w:kern w:val="0"/>
          <w:sz w:val="22"/>
        </w:rPr>
      </w:pPr>
    </w:p>
    <w:p>
      <w:pPr>
        <w:pStyle w:val="0"/>
        <w:ind w:left="210" w:leftChars="100"/>
        <w:jc w:val="center"/>
        <w:rPr>
          <w:rFonts w:hint="default" w:asciiTheme="majorEastAsia" w:hAnsiTheme="majorEastAsia" w:eastAsiaTheme="majorEastAsia"/>
          <w:kern w:val="0"/>
          <w:sz w:val="22"/>
        </w:rPr>
      </w:pPr>
    </w:p>
    <w:p>
      <w:pPr>
        <w:pStyle w:val="0"/>
        <w:ind w:left="210" w:leftChars="100"/>
        <w:jc w:val="center"/>
        <w:rPr>
          <w:rFonts w:hint="default" w:asciiTheme="majorEastAsia" w:hAnsiTheme="majorEastAsia" w:eastAsiaTheme="majorEastAsia"/>
          <w:kern w:val="0"/>
          <w:sz w:val="22"/>
        </w:rPr>
      </w:pPr>
    </w:p>
    <w:p>
      <w:pPr>
        <w:pStyle w:val="0"/>
        <w:ind w:left="210" w:leftChars="100"/>
        <w:jc w:val="center"/>
        <w:rPr>
          <w:rFonts w:hint="default" w:asciiTheme="majorEastAsia" w:hAnsiTheme="majorEastAsia" w:eastAsiaTheme="majorEastAsia"/>
          <w:kern w:val="0"/>
          <w:sz w:val="22"/>
        </w:rPr>
      </w:pPr>
    </w:p>
    <w:p>
      <w:pPr>
        <w:pStyle w:val="0"/>
        <w:ind w:left="210" w:leftChars="100"/>
        <w:jc w:val="center"/>
        <w:rPr>
          <w:rFonts w:hint="default" w:asciiTheme="majorEastAsia" w:hAnsiTheme="majorEastAsia" w:eastAsiaTheme="majorEastAsia"/>
          <w:kern w:val="0"/>
          <w:sz w:val="22"/>
        </w:rPr>
      </w:pPr>
    </w:p>
    <w:p>
      <w:pPr>
        <w:pStyle w:val="0"/>
        <w:rPr>
          <w:rFonts w:hint="default"/>
          <w:sz w:val="22"/>
        </w:rPr>
      </w:pPr>
      <w:r>
        <w:rPr>
          <w:rFonts w:hint="default"/>
          <w:sz w:val="22"/>
        </w:rPr>
        <w:br w:type="page"/>
      </w:r>
    </w:p>
    <w:p>
      <w:pPr>
        <w:pStyle w:val="15"/>
        <w:rPr>
          <w:rFonts w:hint="default"/>
          <w:sz w:val="22"/>
        </w:rPr>
      </w:pPr>
      <w:r>
        <w:rPr>
          <w:rFonts w:hint="eastAsia"/>
          <w:sz w:val="22"/>
        </w:rPr>
        <w:t xml:space="preserve"> </w:t>
      </w:r>
    </w:p>
    <w:tbl>
      <w:tblPr>
        <w:tblStyle w:val="11"/>
        <w:tblW w:w="93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44"/>
      </w:tblGrid>
      <w:tr>
        <w:trPr>
          <w:trHeight w:val="727"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15"/>
              <w:ind w:left="221" w:hanging="221" w:hangingChars="100"/>
              <w:rPr>
                <w:rFonts w:hint="default" w:ascii="ＭＳ ゴシック" w:hAnsi="ＭＳ ゴシック" w:eastAsia="ＭＳ ゴシック"/>
                <w:b w:val="1"/>
                <w:color w:val="000000"/>
                <w:sz w:val="22"/>
              </w:rPr>
            </w:pPr>
            <w:r>
              <w:rPr>
                <w:rFonts w:hint="eastAsia" w:ascii="ＭＳ ゴシック" w:hAnsi="ＭＳ ゴシック" w:eastAsia="ＭＳ ゴシック"/>
                <w:b w:val="1"/>
                <w:sz w:val="22"/>
              </w:rPr>
              <w:t>１　施設の役割の認識と管理運営の理念（基本方針）</w:t>
            </w:r>
          </w:p>
        </w:tc>
      </w:tr>
      <w:tr>
        <w:trPr>
          <w:trHeight w:val="5373"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spacing w:line="320" w:lineRule="exact"/>
              <w:rPr>
                <w:rFonts w:hint="default" w:eastAsia="ＭＳ ゴシック"/>
                <w:color w:val="FF0000"/>
                <w:sz w:val="24"/>
              </w:rPr>
            </w:pPr>
          </w:p>
          <w:p>
            <w:pPr>
              <w:pStyle w:val="15"/>
              <w:spacing w:line="320" w:lineRule="exact"/>
              <w:ind w:left="44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（１）施設の設置目的と地域で果たすべき役割について、どのように認識しているか記載してください。</w:t>
            </w:r>
          </w:p>
          <w:p>
            <w:pPr>
              <w:pStyle w:val="15"/>
              <w:spacing w:line="240" w:lineRule="auto"/>
              <w:rPr>
                <w:rFonts w:hint="default"/>
                <w:color w:val="000000"/>
              </w:rPr>
            </w:pPr>
          </w:p>
          <w:p>
            <w:pPr>
              <w:pStyle w:val="15"/>
              <w:spacing w:line="240" w:lineRule="auto"/>
              <w:rPr>
                <w:rFonts w:hint="default"/>
                <w:color w:val="000000"/>
              </w:rPr>
            </w:pPr>
          </w:p>
          <w:p>
            <w:pPr>
              <w:pStyle w:val="15"/>
              <w:spacing w:line="240" w:lineRule="auto"/>
              <w:rPr>
                <w:rFonts w:hint="default"/>
                <w:color w:val="000000"/>
              </w:rPr>
            </w:pPr>
          </w:p>
          <w:p>
            <w:pPr>
              <w:pStyle w:val="15"/>
              <w:spacing w:line="240" w:lineRule="auto"/>
              <w:rPr>
                <w:rFonts w:hint="default"/>
                <w:color w:val="000000"/>
              </w:rPr>
            </w:pPr>
          </w:p>
          <w:p>
            <w:pPr>
              <w:pStyle w:val="15"/>
              <w:spacing w:line="240" w:lineRule="auto"/>
              <w:rPr>
                <w:rFonts w:hint="default"/>
                <w:color w:val="000000"/>
              </w:rPr>
            </w:pPr>
          </w:p>
          <w:p>
            <w:pPr>
              <w:pStyle w:val="15"/>
              <w:spacing w:line="240" w:lineRule="auto"/>
              <w:rPr>
                <w:rFonts w:hint="default"/>
                <w:color w:val="000000"/>
              </w:rPr>
            </w:pPr>
          </w:p>
          <w:p>
            <w:pPr>
              <w:pStyle w:val="15"/>
              <w:spacing w:line="240" w:lineRule="auto"/>
              <w:ind w:left="440" w:hanging="440" w:hangingChars="200"/>
              <w:rPr>
                <w:rFonts w:hint="default" w:ascii="ＭＳ ゴシック" w:hAnsi="ＭＳ ゴシック" w:eastAsia="ＭＳ ゴシック"/>
                <w:color w:val="000000"/>
                <w:sz w:val="22"/>
              </w:rPr>
            </w:pPr>
            <w:r>
              <w:rPr>
                <w:rFonts w:hint="eastAsia" w:eastAsia="ＭＳ ゴシック"/>
                <w:color w:val="000000"/>
                <w:sz w:val="22"/>
              </w:rPr>
              <w:t>（２）施設の設置目的や役割を効果的に達成するために、どのような理念の下に管理運営するかについて、記載してください。</w:t>
            </w:r>
          </w:p>
          <w:p>
            <w:pPr>
              <w:pStyle w:val="15"/>
              <w:spacing w:line="240" w:lineRule="auto"/>
              <w:rPr>
                <w:rFonts w:hint="default" w:eastAsia="ＭＳ ゴシック"/>
                <w:color w:val="000000"/>
                <w:sz w:val="22"/>
              </w:rPr>
            </w:pPr>
          </w:p>
          <w:p>
            <w:pPr>
              <w:pStyle w:val="15"/>
              <w:ind w:firstLine="210" w:firstLineChars="100"/>
              <w:rPr>
                <w:rFonts w:hint="default"/>
                <w:color w:val="000000"/>
              </w:rPr>
            </w:pPr>
          </w:p>
        </w:tc>
      </w:tr>
      <w:tr>
        <w:trPr>
          <w:trHeight w:val="726"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spacing w:line="320" w:lineRule="exact"/>
              <w:rPr>
                <w:rFonts w:hint="default" w:ascii="ＭＳ ゴシック" w:hAnsi="ＭＳ ゴシック" w:eastAsia="ＭＳ ゴシック"/>
                <w:b w:val="1"/>
                <w:sz w:val="22"/>
              </w:rPr>
            </w:pPr>
            <w:r>
              <w:rPr>
                <w:rFonts w:hint="eastAsia" w:ascii="ＭＳ ゴシック" w:hAnsi="ＭＳ ゴシック" w:eastAsia="ＭＳ ゴシック"/>
                <w:b w:val="1"/>
                <w:sz w:val="22"/>
              </w:rPr>
              <w:t>２　目標管理への取り組みと効果測定（モニタリング実施体制）</w:t>
            </w:r>
          </w:p>
        </w:tc>
      </w:tr>
      <w:tr>
        <w:trPr>
          <w:trHeight w:val="6244"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spacing w:line="320" w:lineRule="exact"/>
              <w:rPr>
                <w:rFonts w:hint="default" w:eastAsia="ＭＳ ゴシック"/>
                <w:sz w:val="24"/>
              </w:rPr>
            </w:pPr>
          </w:p>
          <w:p>
            <w:pPr>
              <w:pStyle w:val="15"/>
              <w:spacing w:line="320" w:lineRule="exact"/>
              <w:ind w:left="440" w:hanging="440" w:hangingChars="200"/>
              <w:rPr>
                <w:rFonts w:hint="default" w:eastAsia="ＭＳ ゴシック"/>
                <w:sz w:val="22"/>
              </w:rPr>
            </w:pPr>
            <w:r>
              <w:rPr>
                <w:rFonts w:hint="eastAsia" w:eastAsia="ＭＳ ゴシック"/>
                <w:sz w:val="22"/>
              </w:rPr>
              <w:t>（１）業務仕様書「</w:t>
            </w:r>
            <w:r>
              <w:rPr>
                <w:rFonts w:hint="eastAsia" w:eastAsia="ＭＳ ゴシック"/>
                <w:sz w:val="22"/>
              </w:rPr>
              <w:t>10</w:t>
            </w:r>
            <w:r>
              <w:rPr>
                <w:rFonts w:hint="eastAsia" w:eastAsia="ＭＳ ゴシック"/>
                <w:sz w:val="22"/>
              </w:rPr>
              <w:t>　目標管理」の揚げる成果目標を達成するための具体的な取り組みについて、記載してください。</w:t>
            </w:r>
          </w:p>
          <w:p>
            <w:pPr>
              <w:pStyle w:val="15"/>
              <w:spacing w:line="320" w:lineRule="exact"/>
              <w:ind w:left="440" w:hanging="440" w:hangingChars="200"/>
              <w:rPr>
                <w:rFonts w:hint="default" w:eastAsia="ＭＳ ゴシック"/>
                <w:sz w:val="22"/>
              </w:rPr>
            </w:pPr>
          </w:p>
          <w:p>
            <w:pPr>
              <w:pStyle w:val="15"/>
              <w:spacing w:line="320" w:lineRule="exact"/>
              <w:ind w:left="440" w:hanging="440" w:hangingChars="200"/>
              <w:rPr>
                <w:rFonts w:hint="default" w:eastAsia="ＭＳ ゴシック"/>
                <w:sz w:val="22"/>
              </w:rPr>
            </w:pPr>
          </w:p>
          <w:p>
            <w:pPr>
              <w:pStyle w:val="15"/>
              <w:spacing w:line="320" w:lineRule="exact"/>
              <w:ind w:left="440" w:hanging="440" w:hangingChars="200"/>
              <w:rPr>
                <w:rFonts w:hint="default" w:eastAsia="ＭＳ ゴシック"/>
                <w:sz w:val="22"/>
              </w:rPr>
            </w:pPr>
          </w:p>
          <w:p>
            <w:pPr>
              <w:pStyle w:val="15"/>
              <w:spacing w:line="320" w:lineRule="exact"/>
              <w:ind w:left="440" w:hanging="440" w:hangingChars="200"/>
              <w:rPr>
                <w:rFonts w:hint="default" w:eastAsia="ＭＳ ゴシック"/>
                <w:sz w:val="22"/>
              </w:rPr>
            </w:pPr>
            <w:r>
              <w:rPr>
                <w:rFonts w:hint="eastAsia" w:eastAsia="ＭＳ ゴシック"/>
                <w:sz w:val="22"/>
              </w:rPr>
              <w:t>（２）事業の実施状況や成果を把握するためのシステムについて、提案してください。</w:t>
            </w:r>
          </w:p>
          <w:p>
            <w:pPr>
              <w:pStyle w:val="15"/>
              <w:spacing w:line="320" w:lineRule="exact"/>
              <w:ind w:left="440" w:hanging="440" w:hangingChars="200"/>
              <w:rPr>
                <w:rFonts w:hint="default" w:eastAsia="ＭＳ ゴシック"/>
                <w:sz w:val="22"/>
              </w:rPr>
            </w:pPr>
          </w:p>
          <w:p>
            <w:pPr>
              <w:pStyle w:val="15"/>
              <w:spacing w:line="320" w:lineRule="exact"/>
              <w:ind w:left="440" w:hanging="440" w:hangingChars="200"/>
              <w:rPr>
                <w:rFonts w:hint="default" w:eastAsia="ＭＳ ゴシック"/>
                <w:sz w:val="22"/>
              </w:rPr>
            </w:pPr>
          </w:p>
          <w:p>
            <w:pPr>
              <w:pStyle w:val="15"/>
              <w:spacing w:line="320" w:lineRule="exact"/>
              <w:ind w:left="440" w:hanging="440" w:hangingChars="200"/>
              <w:rPr>
                <w:rFonts w:hint="default" w:eastAsia="ＭＳ ゴシック"/>
                <w:sz w:val="22"/>
              </w:rPr>
            </w:pPr>
          </w:p>
          <w:p>
            <w:pPr>
              <w:pStyle w:val="15"/>
              <w:spacing w:line="320" w:lineRule="exact"/>
              <w:rPr>
                <w:rFonts w:hint="default" w:eastAsia="ＭＳ ゴシック"/>
                <w:sz w:val="22"/>
              </w:rPr>
            </w:pPr>
            <w:r>
              <w:rPr>
                <w:rFonts w:hint="eastAsia" w:eastAsia="ＭＳ ゴシック"/>
                <w:sz w:val="22"/>
              </w:rPr>
              <w:t>（３）把握した情報を評価し、事業に反映するシステムについて、提案してください。</w:t>
            </w: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r>
              <w:rPr>
                <w:rFonts w:hint="eastAsia" w:eastAsia="ＭＳ ゴシック"/>
                <w:sz w:val="22"/>
              </w:rPr>
              <w:t>（４）設定目標に対する成果（実績）に関して、事業評価のシステムと実施体制について提案</w:t>
            </w:r>
          </w:p>
          <w:p>
            <w:pPr>
              <w:pStyle w:val="15"/>
              <w:spacing w:line="320" w:lineRule="exact"/>
              <w:ind w:firstLine="440" w:firstLineChars="200"/>
              <w:rPr>
                <w:rFonts w:hint="default" w:eastAsia="ＭＳ ゴシック"/>
                <w:sz w:val="22"/>
              </w:rPr>
            </w:pPr>
            <w:r>
              <w:rPr>
                <w:rFonts w:hint="eastAsia" w:eastAsia="ＭＳ ゴシック"/>
                <w:sz w:val="22"/>
              </w:rPr>
              <w:t>してください。</w:t>
            </w:r>
          </w:p>
          <w:p>
            <w:pPr>
              <w:pStyle w:val="15"/>
              <w:spacing w:line="320" w:lineRule="exact"/>
              <w:rPr>
                <w:rFonts w:hint="default" w:ascii="ＭＳ ゴシック" w:hAnsi="ＭＳ ゴシック" w:eastAsia="ＭＳ ゴシック"/>
                <w:b w:val="1"/>
                <w:sz w:val="22"/>
              </w:rPr>
            </w:pPr>
          </w:p>
        </w:tc>
      </w:tr>
      <w:tr>
        <w:trPr>
          <w:trHeight w:val="726"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spacing w:line="320" w:lineRule="exact"/>
              <w:rPr>
                <w:rFonts w:hint="default" w:ascii="ＭＳ ゴシック" w:hAnsi="ＭＳ ゴシック" w:eastAsia="ＭＳ ゴシック"/>
                <w:b w:val="1"/>
                <w:sz w:val="22"/>
              </w:rPr>
            </w:pPr>
            <w:r>
              <w:rPr>
                <w:rFonts w:hint="eastAsia" w:ascii="ＭＳ ゴシック" w:hAnsi="ＭＳ ゴシック" w:eastAsia="ＭＳ ゴシック"/>
                <w:b w:val="1"/>
                <w:sz w:val="22"/>
              </w:rPr>
              <w:t>３　サービス向上のための取り組み</w:t>
            </w:r>
          </w:p>
        </w:tc>
      </w:tr>
      <w:tr>
        <w:trPr>
          <w:trHeight w:val="726"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spacing w:line="320" w:lineRule="exact"/>
              <w:rPr>
                <w:rFonts w:hint="default" w:eastAsia="ＭＳ ゴシック"/>
                <w:sz w:val="22"/>
              </w:rPr>
            </w:pPr>
          </w:p>
          <w:p>
            <w:pPr>
              <w:pStyle w:val="15"/>
              <w:spacing w:line="320" w:lineRule="exact"/>
              <w:rPr>
                <w:rFonts w:hint="default" w:eastAsia="ＭＳ ゴシック"/>
                <w:sz w:val="22"/>
              </w:rPr>
            </w:pPr>
            <w:r>
              <w:rPr>
                <w:rFonts w:hint="eastAsia" w:eastAsia="ＭＳ ゴシック"/>
                <w:sz w:val="22"/>
              </w:rPr>
              <w:t>（１）利用者数の増加、利用率の向上等の数値目標とその達成のための取り組みを提案してく</w:t>
            </w:r>
          </w:p>
          <w:p>
            <w:pPr>
              <w:pStyle w:val="15"/>
              <w:spacing w:line="320" w:lineRule="exact"/>
              <w:ind w:firstLine="440" w:firstLineChars="200"/>
              <w:rPr>
                <w:rFonts w:hint="default" w:eastAsia="ＭＳ ゴシック"/>
                <w:sz w:val="22"/>
              </w:rPr>
            </w:pPr>
            <w:r>
              <w:rPr>
                <w:rFonts w:hint="eastAsia" w:eastAsia="ＭＳ ゴシック"/>
                <w:sz w:val="22"/>
              </w:rPr>
              <w:t>ださい。</w:t>
            </w:r>
          </w:p>
          <w:p>
            <w:pPr>
              <w:pStyle w:val="15"/>
              <w:spacing w:line="320" w:lineRule="exact"/>
              <w:rPr>
                <w:rFonts w:hint="default" w:eastAsia="ＭＳ ゴシック"/>
                <w:sz w:val="24"/>
              </w:rPr>
            </w:pPr>
            <w:r>
              <w:rPr>
                <w:rFonts w:hint="eastAsia" w:eastAsia="ＭＳ ゴシック"/>
                <w:sz w:val="24"/>
              </w:rPr>
              <w:t>　　</w:t>
            </w:r>
          </w:p>
          <w:p>
            <w:pPr>
              <w:pStyle w:val="15"/>
              <w:spacing w:line="320" w:lineRule="exact"/>
              <w:rPr>
                <w:rFonts w:hint="default" w:eastAsia="ＭＳ ゴシック"/>
                <w:sz w:val="24"/>
              </w:rPr>
            </w:pPr>
          </w:p>
          <w:p>
            <w:pPr>
              <w:pStyle w:val="15"/>
              <w:spacing w:line="320" w:lineRule="exact"/>
              <w:rPr>
                <w:rFonts w:hint="default" w:eastAsia="ＭＳ ゴシック"/>
                <w:sz w:val="24"/>
              </w:rPr>
            </w:pPr>
          </w:p>
          <w:p>
            <w:pPr>
              <w:pStyle w:val="15"/>
              <w:spacing w:line="300" w:lineRule="exact"/>
              <w:ind w:left="220" w:hanging="220" w:hangingChars="100"/>
              <w:rPr>
                <w:rFonts w:hint="default" w:eastAsia="ＭＳ ゴシック"/>
                <w:sz w:val="22"/>
              </w:rPr>
            </w:pPr>
            <w:r>
              <w:rPr>
                <w:rFonts w:hint="eastAsia" w:eastAsia="ＭＳ ゴシック"/>
                <w:sz w:val="22"/>
              </w:rPr>
              <w:t>（２）サービスの向上に向けて、利用者ニーズ（意見や苦情）を把握し、サービスに反映させ</w:t>
            </w:r>
          </w:p>
          <w:p>
            <w:pPr>
              <w:pStyle w:val="15"/>
              <w:spacing w:line="300" w:lineRule="exact"/>
              <w:ind w:firstLine="440" w:firstLineChars="200"/>
              <w:rPr>
                <w:rFonts w:hint="default" w:eastAsia="ＭＳ ゴシック"/>
                <w:sz w:val="22"/>
              </w:rPr>
            </w:pPr>
            <w:r>
              <w:rPr>
                <w:rFonts w:hint="eastAsia" w:eastAsia="ＭＳ ゴシック"/>
                <w:sz w:val="22"/>
              </w:rPr>
              <w:t>る具体的な取り組みについて提案してください。</w:t>
            </w:r>
          </w:p>
          <w:p>
            <w:pPr>
              <w:pStyle w:val="15"/>
              <w:spacing w:line="300" w:lineRule="exact"/>
              <w:ind w:left="220" w:hanging="220" w:hangingChars="100"/>
              <w:rPr>
                <w:rFonts w:hint="default" w:eastAsia="ＭＳ ゴシック"/>
                <w:sz w:val="22"/>
              </w:rPr>
            </w:pPr>
          </w:p>
          <w:p>
            <w:pPr>
              <w:pStyle w:val="15"/>
              <w:spacing w:line="300" w:lineRule="exact"/>
              <w:ind w:left="220" w:hanging="220" w:hangingChars="100"/>
              <w:rPr>
                <w:rFonts w:hint="default" w:eastAsia="ＭＳ ゴシック"/>
                <w:sz w:val="22"/>
              </w:rPr>
            </w:pPr>
          </w:p>
          <w:p>
            <w:pPr>
              <w:pStyle w:val="15"/>
              <w:spacing w:line="300" w:lineRule="exact"/>
              <w:ind w:left="220" w:hanging="220" w:hangingChars="100"/>
              <w:rPr>
                <w:rFonts w:hint="default" w:eastAsia="ＭＳ ゴシック"/>
                <w:sz w:val="22"/>
              </w:rPr>
            </w:pPr>
          </w:p>
          <w:p>
            <w:pPr>
              <w:pStyle w:val="15"/>
              <w:spacing w:line="300" w:lineRule="exact"/>
              <w:ind w:left="220" w:hanging="220" w:hangingChars="100"/>
              <w:rPr>
                <w:rFonts w:hint="default" w:eastAsia="ＭＳ ゴシック"/>
                <w:sz w:val="22"/>
              </w:rPr>
            </w:pPr>
            <w:r>
              <w:rPr>
                <w:rFonts w:hint="eastAsia" w:eastAsia="ＭＳ ゴシック"/>
                <w:sz w:val="22"/>
              </w:rPr>
              <w:t>（３）安全で清潔・快適な施設の利用が確保されるための取り組みを提案してください。</w:t>
            </w:r>
          </w:p>
          <w:p>
            <w:pPr>
              <w:pStyle w:val="15"/>
              <w:spacing w:line="300" w:lineRule="exact"/>
              <w:ind w:left="220" w:hanging="220" w:hangingChars="100"/>
              <w:rPr>
                <w:rFonts w:hint="default" w:eastAsia="ＭＳ ゴシック"/>
                <w:sz w:val="22"/>
              </w:rPr>
            </w:pPr>
          </w:p>
          <w:p>
            <w:pPr>
              <w:pStyle w:val="15"/>
              <w:spacing w:line="300" w:lineRule="exact"/>
              <w:ind w:left="440" w:hanging="440" w:hangingChars="200"/>
              <w:rPr>
                <w:rFonts w:hint="default" w:eastAsia="ＭＳ ゴシック"/>
                <w:sz w:val="22"/>
              </w:rPr>
            </w:pPr>
          </w:p>
          <w:p>
            <w:pPr>
              <w:pStyle w:val="15"/>
              <w:spacing w:line="300" w:lineRule="exact"/>
              <w:ind w:left="440" w:hanging="440" w:hangingChars="200"/>
              <w:rPr>
                <w:rFonts w:hint="default" w:eastAsia="ＭＳ ゴシック"/>
                <w:sz w:val="22"/>
              </w:rPr>
            </w:pPr>
          </w:p>
          <w:p>
            <w:pPr>
              <w:pStyle w:val="15"/>
              <w:rPr>
                <w:rFonts w:hint="default"/>
                <w:color w:val="000000"/>
              </w:rPr>
            </w:pPr>
            <w:r>
              <w:rPr>
                <w:rFonts w:hint="eastAsia" w:eastAsia="ＭＳ ゴシック"/>
                <w:sz w:val="22"/>
              </w:rPr>
              <w:t>（４）障害者や高齢者への具体的な接客サービスについて提案してください。</w:t>
            </w:r>
          </w:p>
          <w:p>
            <w:pPr>
              <w:pStyle w:val="15"/>
              <w:ind w:firstLine="210" w:firstLineChars="100"/>
              <w:rPr>
                <w:rFonts w:hint="default"/>
                <w:color w:val="000000"/>
              </w:rPr>
            </w:pPr>
          </w:p>
          <w:p>
            <w:pPr>
              <w:pStyle w:val="15"/>
              <w:ind w:firstLine="210" w:firstLineChars="100"/>
              <w:rPr>
                <w:rFonts w:hint="default"/>
                <w:color w:val="000000"/>
              </w:rPr>
            </w:pPr>
          </w:p>
          <w:p>
            <w:pPr>
              <w:pStyle w:val="15"/>
              <w:ind w:firstLine="220" w:firstLineChars="100"/>
              <w:rPr>
                <w:rFonts w:hint="default" w:ascii="ＭＳ ゴシック" w:hAnsi="ＭＳ ゴシック" w:eastAsia="ＭＳ ゴシック"/>
                <w:color w:val="000000"/>
                <w:sz w:val="22"/>
              </w:rPr>
            </w:pPr>
          </w:p>
        </w:tc>
      </w:tr>
      <w:tr>
        <w:trPr>
          <w:trHeight w:val="726"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spacing w:line="320" w:lineRule="exact"/>
              <w:rPr>
                <w:rFonts w:hint="default" w:eastAsia="ＭＳ ゴシック"/>
                <w:color w:val="FF0000"/>
                <w:sz w:val="24"/>
              </w:rPr>
            </w:pPr>
            <w:r>
              <w:rPr>
                <w:rFonts w:hint="eastAsia" w:ascii="ＭＳ ゴシック" w:hAnsi="ＭＳ ゴシック" w:eastAsia="ＭＳ ゴシック"/>
                <w:b w:val="1"/>
                <w:sz w:val="22"/>
              </w:rPr>
              <w:t>４　利用者の平等な利用の確保</w:t>
            </w:r>
          </w:p>
        </w:tc>
      </w:tr>
      <w:tr>
        <w:trPr>
          <w:trHeight w:val="6027" w:hRule="atLeast"/>
        </w:trPr>
        <w:tc>
          <w:tcPr>
            <w:tcW w:w="934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15"/>
              <w:spacing w:line="320" w:lineRule="exact"/>
              <w:rPr>
                <w:rFonts w:hint="default" w:eastAsia="ＭＳ ゴシック"/>
                <w:sz w:val="24"/>
              </w:rPr>
            </w:pPr>
          </w:p>
          <w:p>
            <w:pPr>
              <w:pStyle w:val="15"/>
              <w:spacing w:line="320" w:lineRule="exact"/>
              <w:ind w:left="440" w:hanging="440" w:hangingChars="200"/>
              <w:rPr>
                <w:rFonts w:hint="default" w:eastAsia="ＭＳ ゴシック"/>
                <w:sz w:val="22"/>
              </w:rPr>
            </w:pPr>
            <w:r>
              <w:rPr>
                <w:rFonts w:hint="eastAsia" w:eastAsia="ＭＳ ゴシック"/>
                <w:sz w:val="22"/>
              </w:rPr>
              <w:t>（１）利用の受付けや使用許可に関し、利用者の平等な利用を確保するための取り組みについて、記載してください。</w:t>
            </w:r>
          </w:p>
          <w:p>
            <w:pPr>
              <w:pStyle w:val="15"/>
              <w:spacing w:line="320" w:lineRule="exact"/>
              <w:rPr>
                <w:rFonts w:hint="default" w:eastAsia="ＭＳ ゴシック"/>
                <w:sz w:val="24"/>
              </w:rPr>
            </w:pPr>
          </w:p>
          <w:p>
            <w:pPr>
              <w:pStyle w:val="15"/>
              <w:spacing w:line="320" w:lineRule="exact"/>
              <w:ind w:left="420" w:hanging="420" w:hangingChars="200"/>
              <w:rPr>
                <w:rFonts w:hint="default" w:asciiTheme="minorEastAsia" w:hAnsiTheme="minorEastAsia" w:eastAsiaTheme="minorEastAsia"/>
              </w:rPr>
            </w:pPr>
          </w:p>
          <w:p>
            <w:pPr>
              <w:pStyle w:val="15"/>
              <w:spacing w:line="320" w:lineRule="exact"/>
              <w:ind w:left="420" w:hanging="420" w:hangingChars="200"/>
              <w:rPr>
                <w:rFonts w:hint="default" w:asciiTheme="minorEastAsia" w:hAnsiTheme="minorEastAsia" w:eastAsiaTheme="minorEastAsia"/>
              </w:rPr>
            </w:pPr>
          </w:p>
          <w:p>
            <w:pPr>
              <w:pStyle w:val="15"/>
              <w:spacing w:line="320" w:lineRule="exact"/>
              <w:ind w:left="420" w:hanging="420" w:hangingChars="200"/>
              <w:rPr>
                <w:rFonts w:hint="default" w:asciiTheme="minorEastAsia" w:hAnsiTheme="minorEastAsia" w:eastAsiaTheme="minorEastAsia"/>
              </w:rPr>
            </w:pPr>
          </w:p>
          <w:p>
            <w:pPr>
              <w:pStyle w:val="15"/>
              <w:spacing w:line="320" w:lineRule="exact"/>
              <w:ind w:left="420" w:hanging="420" w:hangingChars="200"/>
              <w:rPr>
                <w:rFonts w:hint="default" w:asciiTheme="minorEastAsia" w:hAnsiTheme="minorEastAsia" w:eastAsiaTheme="minorEastAsia"/>
              </w:rPr>
            </w:pPr>
          </w:p>
          <w:p>
            <w:pPr>
              <w:pStyle w:val="15"/>
              <w:spacing w:line="320" w:lineRule="exact"/>
              <w:ind w:left="440" w:hanging="440" w:hangingChars="200"/>
              <w:rPr>
                <w:rFonts w:hint="default" w:eastAsia="ＭＳ ゴシック"/>
                <w:sz w:val="22"/>
              </w:rPr>
            </w:pPr>
            <w:r>
              <w:rPr>
                <w:rFonts w:hint="eastAsia" w:eastAsia="ＭＳ ゴシック"/>
                <w:sz w:val="22"/>
              </w:rPr>
              <w:t>（２）公共施設として、一部の住民又は利用者を不当に制限し、又は優遇しないことを担保するための取り組みについて、記載してください。</w:t>
            </w:r>
          </w:p>
          <w:p>
            <w:pPr>
              <w:pStyle w:val="15"/>
              <w:spacing w:line="320" w:lineRule="exact"/>
              <w:rPr>
                <w:rFonts w:hint="default" w:asciiTheme="minorEastAsia" w:hAnsiTheme="minorEastAsia" w:eastAsiaTheme="minorEastAsia"/>
              </w:rPr>
            </w:pPr>
          </w:p>
        </w:tc>
      </w:tr>
    </w:tbl>
    <w:p>
      <w:pPr>
        <w:pStyle w:val="0"/>
        <w:rPr>
          <w:rFonts w:hint="default" w:ascii="ＭＳ ゴシック" w:hAnsi="ＭＳ ゴシック" w:eastAsia="ＭＳ ゴシック"/>
        </w:rPr>
      </w:pPr>
      <w:r>
        <w:rPr>
          <w:rFonts w:hint="default" w:ascii="ＭＳ ゴシック" w:hAnsi="ＭＳ ゴシック" w:eastAsia="ＭＳ ゴシック"/>
          <w:spacing w:val="35"/>
          <w:kern w:val="0"/>
        </w:rPr>
        <w:br w:type="page"/>
      </w:r>
    </w:p>
    <w:tbl>
      <w:tblPr>
        <w:tblStyle w:val="11"/>
        <w:tblW w:w="93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44"/>
      </w:tblGrid>
      <w:tr>
        <w:trPr>
          <w:trHeight w:val="727"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15"/>
              <w:ind w:left="221" w:hanging="221" w:hangingChars="100"/>
              <w:rPr>
                <w:rFonts w:hint="default" w:ascii="ＭＳ ゴシック" w:hAnsi="ＭＳ ゴシック" w:eastAsia="ＭＳ ゴシック"/>
                <w:b w:val="1"/>
                <w:color w:val="000000"/>
                <w:sz w:val="22"/>
              </w:rPr>
            </w:pPr>
            <w:r>
              <w:rPr>
                <w:rFonts w:hint="eastAsia" w:ascii="ＭＳ ゴシック" w:hAnsi="ＭＳ ゴシック" w:eastAsia="ＭＳ ゴシック"/>
                <w:b w:val="1"/>
                <w:sz w:val="22"/>
              </w:rPr>
              <w:t>５　施設の安全、安心、清潔、快適な維持管理</w:t>
            </w:r>
          </w:p>
        </w:tc>
      </w:tr>
      <w:tr>
        <w:trPr>
          <w:trHeight w:val="5273"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ind w:left="440" w:hanging="440" w:hangingChars="200"/>
              <w:rPr>
                <w:rFonts w:hint="default" w:eastAsia="ＭＳ ゴシック"/>
                <w:sz w:val="22"/>
              </w:rPr>
            </w:pPr>
          </w:p>
          <w:p>
            <w:pPr>
              <w:pStyle w:val="15"/>
              <w:ind w:left="440" w:hanging="440" w:hangingChars="200"/>
              <w:rPr>
                <w:rFonts w:hint="default" w:ascii="ＭＳ ゴシック" w:hAnsi="ＭＳ ゴシック" w:eastAsia="ＭＳ ゴシック"/>
                <w:color w:val="000000"/>
                <w:sz w:val="22"/>
              </w:rPr>
            </w:pPr>
            <w:r>
              <w:rPr>
                <w:rFonts w:hint="eastAsia" w:eastAsia="ＭＳ ゴシック"/>
                <w:sz w:val="22"/>
              </w:rPr>
              <w:t>（１）施設設備の適正な維持管理、清掃・警備の適正な実施、利用方法・注意事項等の適切な表示等、利用者が施設を安心、快適に利用する取り組みについて、提案してください。</w:t>
            </w:r>
          </w:p>
        </w:tc>
      </w:tr>
      <w:tr>
        <w:trPr>
          <w:trHeight w:val="726"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rPr>
                <w:rFonts w:hint="default" w:eastAsia="ＭＳ ゴシック"/>
                <w:color w:val="FF0000"/>
                <w:sz w:val="24"/>
              </w:rPr>
            </w:pPr>
            <w:r>
              <w:rPr>
                <w:rFonts w:hint="eastAsia" w:ascii="ＭＳ ゴシック" w:hAnsi="ＭＳ ゴシック" w:eastAsia="ＭＳ ゴシック"/>
                <w:b w:val="1"/>
                <w:sz w:val="22"/>
              </w:rPr>
              <w:t>６　危機管理対策</w:t>
            </w:r>
          </w:p>
        </w:tc>
      </w:tr>
      <w:tr>
        <w:trPr>
          <w:trHeight w:val="5235" w:hRule="atLeast"/>
        </w:trPr>
        <w:tc>
          <w:tcPr>
            <w:tcW w:w="934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15"/>
              <w:spacing w:line="320" w:lineRule="exact"/>
              <w:rPr>
                <w:rFonts w:hint="default" w:eastAsia="ＭＳ ゴシック"/>
                <w:sz w:val="24"/>
              </w:rPr>
            </w:pPr>
          </w:p>
          <w:p>
            <w:pPr>
              <w:pStyle w:val="15"/>
              <w:numPr>
                <w:ilvl w:val="0"/>
                <w:numId w:val="1"/>
              </w:numPr>
              <w:spacing w:line="320" w:lineRule="exact"/>
              <w:rPr>
                <w:rFonts w:hint="default" w:eastAsia="ＭＳ ゴシック"/>
                <w:sz w:val="22"/>
              </w:rPr>
            </w:pPr>
            <w:r>
              <w:rPr>
                <w:rFonts w:hint="eastAsia" w:eastAsia="ＭＳ ゴシック"/>
                <w:sz w:val="22"/>
              </w:rPr>
              <w:t>安全管理や緊急時の対応体制、防犯・防災対策について、提案してください。</w:t>
            </w: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numPr>
                <w:ilvl w:val="0"/>
                <w:numId w:val="1"/>
              </w:numPr>
              <w:spacing w:line="320" w:lineRule="exact"/>
              <w:rPr>
                <w:rFonts w:hint="default" w:eastAsia="ＭＳ ゴシック"/>
                <w:sz w:val="22"/>
              </w:rPr>
            </w:pPr>
            <w:r>
              <w:rPr>
                <w:rFonts w:hint="eastAsia" w:eastAsia="ＭＳ ゴシック"/>
                <w:sz w:val="22"/>
              </w:rPr>
              <w:t>事故・トラブル等の未然防止対策や再発防止対策について、提案してください。</w:t>
            </w: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ind w:left="440" w:hanging="440" w:hangingChars="200"/>
              <w:rPr>
                <w:rFonts w:hint="default" w:eastAsia="ＭＳ ゴシック"/>
                <w:sz w:val="22"/>
              </w:rPr>
            </w:pPr>
            <w:r>
              <w:rPr>
                <w:rFonts w:hint="eastAsia" w:eastAsia="ＭＳ ゴシック"/>
                <w:sz w:val="22"/>
              </w:rPr>
              <w:t>（３）市又は第三者に損害を与えたときの対応方法と損害賠償能力（保険の加入等）について、提案してください。</w:t>
            </w:r>
          </w:p>
          <w:p>
            <w:pPr>
              <w:pStyle w:val="15"/>
              <w:spacing w:line="300" w:lineRule="exact"/>
              <w:ind w:left="220" w:hanging="220" w:hangingChars="100"/>
              <w:rPr>
                <w:rFonts w:hint="default" w:eastAsia="ＭＳ ゴシック"/>
                <w:sz w:val="22"/>
              </w:rPr>
            </w:pPr>
          </w:p>
          <w:p>
            <w:pPr>
              <w:pStyle w:val="15"/>
              <w:spacing w:line="300" w:lineRule="exact"/>
              <w:ind w:left="220" w:hanging="220" w:hangingChars="100"/>
              <w:rPr>
                <w:rFonts w:hint="default" w:eastAsia="ＭＳ ゴシック"/>
                <w:sz w:val="22"/>
              </w:rPr>
            </w:pPr>
          </w:p>
          <w:p>
            <w:pPr>
              <w:pStyle w:val="15"/>
              <w:spacing w:line="300" w:lineRule="exact"/>
              <w:ind w:left="440" w:hanging="440" w:hangingChars="200"/>
              <w:rPr>
                <w:rFonts w:hint="default" w:eastAsia="ＭＳ ゴシック"/>
                <w:sz w:val="22"/>
              </w:rPr>
            </w:pPr>
          </w:p>
          <w:p>
            <w:pPr>
              <w:pStyle w:val="15"/>
              <w:ind w:left="440" w:hanging="440" w:hangingChars="200"/>
              <w:rPr>
                <w:rFonts w:hint="default" w:ascii="ＭＳ ゴシック" w:hAnsi="ＭＳ ゴシック" w:eastAsia="ＭＳ ゴシック"/>
                <w:color w:val="000000"/>
                <w:sz w:val="22"/>
              </w:rPr>
            </w:pPr>
          </w:p>
          <w:p>
            <w:pPr>
              <w:pStyle w:val="15"/>
              <w:spacing w:line="300" w:lineRule="exact"/>
              <w:ind w:left="480" w:hanging="480" w:hangingChars="200"/>
              <w:rPr>
                <w:rFonts w:hint="default" w:eastAsia="ＭＳ ゴシック"/>
                <w:color w:val="FF0000"/>
                <w:sz w:val="24"/>
              </w:rPr>
            </w:pPr>
          </w:p>
          <w:p>
            <w:pPr>
              <w:pStyle w:val="15"/>
              <w:spacing w:line="300" w:lineRule="exact"/>
              <w:ind w:left="480" w:hanging="480" w:hangingChars="200"/>
              <w:rPr>
                <w:rFonts w:hint="default" w:eastAsia="ＭＳ ゴシック"/>
                <w:color w:val="FF0000"/>
                <w:sz w:val="24"/>
              </w:rPr>
            </w:pPr>
          </w:p>
          <w:p>
            <w:pPr>
              <w:pStyle w:val="15"/>
              <w:spacing w:line="300" w:lineRule="exact"/>
              <w:ind w:left="480" w:hanging="480" w:hangingChars="200"/>
              <w:rPr>
                <w:rFonts w:hint="default" w:eastAsia="ＭＳ ゴシック"/>
                <w:color w:val="FF0000"/>
                <w:sz w:val="24"/>
              </w:rPr>
            </w:pPr>
          </w:p>
          <w:p>
            <w:pPr>
              <w:pStyle w:val="15"/>
              <w:spacing w:line="300" w:lineRule="exact"/>
              <w:ind w:left="480" w:hanging="480" w:hangingChars="200"/>
              <w:rPr>
                <w:rFonts w:hint="default" w:eastAsia="ＭＳ ゴシック"/>
                <w:color w:val="FF0000"/>
                <w:sz w:val="24"/>
              </w:rPr>
            </w:pPr>
          </w:p>
          <w:p>
            <w:pPr>
              <w:pStyle w:val="15"/>
              <w:spacing w:line="300" w:lineRule="exact"/>
              <w:ind w:left="480" w:hanging="480" w:hangingChars="200"/>
              <w:rPr>
                <w:rFonts w:hint="default" w:eastAsia="ＭＳ ゴシック"/>
                <w:color w:val="FF0000"/>
                <w:sz w:val="24"/>
              </w:rPr>
            </w:pPr>
          </w:p>
        </w:tc>
      </w:tr>
    </w:tbl>
    <w:p>
      <w:pPr>
        <w:pStyle w:val="0"/>
        <w:widowControl w:val="1"/>
        <w:jc w:val="left"/>
        <w:rPr>
          <w:rFonts w:hint="default" w:ascii="ＭＳ 明朝" w:hAnsi="ＭＳ 明朝"/>
          <w:color w:val="000000"/>
        </w:rPr>
      </w:pPr>
    </w:p>
    <w:tbl>
      <w:tblPr>
        <w:tblStyle w:val="11"/>
        <w:tblW w:w="93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44"/>
      </w:tblGrid>
      <w:tr>
        <w:trPr>
          <w:trHeight w:val="727"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15"/>
              <w:ind w:left="221" w:hanging="221" w:hangingChars="100"/>
              <w:rPr>
                <w:rFonts w:hint="default" w:ascii="ＭＳ ゴシック" w:hAnsi="ＭＳ ゴシック" w:eastAsia="ＭＳ ゴシック"/>
                <w:b w:val="1"/>
                <w:sz w:val="22"/>
              </w:rPr>
            </w:pPr>
            <w:r>
              <w:rPr>
                <w:rFonts w:hint="eastAsia" w:ascii="ＭＳ ゴシック" w:hAnsi="ＭＳ ゴシック" w:eastAsia="ＭＳ ゴシック"/>
                <w:b w:val="1"/>
                <w:sz w:val="22"/>
              </w:rPr>
              <w:t>７　コスト縮減の取り組み</w:t>
            </w:r>
          </w:p>
        </w:tc>
      </w:tr>
      <w:tr>
        <w:trPr>
          <w:trHeight w:val="6493"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15"/>
              <w:spacing w:line="320" w:lineRule="exact"/>
              <w:ind w:left="220" w:hanging="220" w:hangingChars="100"/>
              <w:rPr>
                <w:rFonts w:hint="default" w:eastAsia="ＭＳ ゴシック"/>
                <w:sz w:val="22"/>
              </w:rPr>
            </w:pPr>
          </w:p>
          <w:p>
            <w:pPr>
              <w:pStyle w:val="15"/>
              <w:spacing w:line="320" w:lineRule="exact"/>
              <w:rPr>
                <w:rFonts w:hint="default" w:eastAsia="ＭＳ ゴシック"/>
                <w:sz w:val="22"/>
              </w:rPr>
            </w:pPr>
            <w:r>
              <w:rPr>
                <w:rFonts w:hint="eastAsia" w:eastAsia="ＭＳ ゴシック"/>
                <w:sz w:val="22"/>
              </w:rPr>
              <w:t>（１）コスト縮減のための具体的な取り組みについて、提案してください。</w:t>
            </w:r>
          </w:p>
          <w:p>
            <w:pPr>
              <w:pStyle w:val="15"/>
              <w:ind w:firstLine="210" w:firstLineChars="100"/>
              <w:rPr>
                <w:rFonts w:hint="default"/>
              </w:rPr>
            </w:pPr>
          </w:p>
          <w:p>
            <w:pPr>
              <w:pStyle w:val="15"/>
              <w:ind w:left="221" w:hanging="221" w:hangingChars="100"/>
              <w:rPr>
                <w:rFonts w:hint="default" w:ascii="ＭＳ ゴシック" w:hAnsi="ＭＳ ゴシック" w:eastAsia="ＭＳ ゴシック"/>
                <w:b w:val="1"/>
                <w:sz w:val="22"/>
              </w:rPr>
            </w:pPr>
          </w:p>
          <w:p>
            <w:pPr>
              <w:pStyle w:val="15"/>
              <w:ind w:left="221" w:hanging="221" w:hangingChars="100"/>
              <w:rPr>
                <w:rFonts w:hint="default" w:ascii="ＭＳ ゴシック" w:hAnsi="ＭＳ ゴシック" w:eastAsia="ＭＳ ゴシック"/>
                <w:b w:val="1"/>
                <w:sz w:val="22"/>
              </w:rPr>
            </w:pPr>
          </w:p>
        </w:tc>
      </w:tr>
      <w:tr>
        <w:trPr>
          <w:trHeight w:val="727"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15"/>
              <w:ind w:left="221" w:hanging="221" w:hangingChars="100"/>
              <w:rPr>
                <w:rFonts w:hint="default" w:ascii="ＭＳ ゴシック" w:hAnsi="ＭＳ ゴシック" w:eastAsia="ＭＳ ゴシック"/>
                <w:b w:val="1"/>
                <w:color w:val="000000"/>
                <w:sz w:val="22"/>
              </w:rPr>
            </w:pPr>
            <w:r>
              <w:rPr>
                <w:rFonts w:hint="eastAsia" w:ascii="ＭＳ ゴシック" w:hAnsi="ＭＳ ゴシック" w:eastAsia="ＭＳ ゴシック"/>
                <w:b w:val="1"/>
                <w:sz w:val="22"/>
              </w:rPr>
              <w:t>８　第三者に業務委託する場合の業者選定、指導・監督</w:t>
            </w:r>
          </w:p>
        </w:tc>
      </w:tr>
      <w:tr>
        <w:trPr>
          <w:trHeight w:val="5273"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spacing w:line="300" w:lineRule="exact"/>
              <w:ind w:left="220" w:hanging="220" w:hangingChars="100"/>
              <w:rPr>
                <w:rFonts w:hint="default" w:eastAsia="ＭＳ ゴシック"/>
                <w:sz w:val="22"/>
              </w:rPr>
            </w:pPr>
          </w:p>
          <w:p>
            <w:pPr>
              <w:pStyle w:val="15"/>
              <w:numPr>
                <w:ilvl w:val="0"/>
                <w:numId w:val="2"/>
              </w:numPr>
              <w:spacing w:line="320" w:lineRule="exact"/>
              <w:rPr>
                <w:rFonts w:hint="default" w:eastAsia="ＭＳ ゴシック"/>
                <w:sz w:val="22"/>
              </w:rPr>
            </w:pPr>
            <w:r>
              <w:rPr>
                <w:rFonts w:hint="eastAsia" w:eastAsia="ＭＳ ゴシック"/>
                <w:sz w:val="22"/>
              </w:rPr>
              <w:t>第三者に業務委託を計画している業務について、記載してください。</w:t>
            </w: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numPr>
                <w:ilvl w:val="0"/>
                <w:numId w:val="2"/>
              </w:numPr>
              <w:spacing w:line="320" w:lineRule="exact"/>
              <w:rPr>
                <w:rFonts w:hint="default" w:eastAsia="ＭＳ ゴシック"/>
                <w:sz w:val="22"/>
              </w:rPr>
            </w:pPr>
            <w:r>
              <w:rPr>
                <w:rFonts w:hint="eastAsia" w:eastAsia="ＭＳ ゴシック"/>
                <w:sz w:val="22"/>
              </w:rPr>
              <w:t>業務委託の業者を選定する考え方（基本的な方針）を記載してください。</w:t>
            </w: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r>
              <w:rPr>
                <w:rFonts w:hint="eastAsia" w:eastAsia="ＭＳ ゴシック"/>
                <w:sz w:val="22"/>
              </w:rPr>
              <w:t>（３）受託業者の指導・監督体制について、提案してください。</w:t>
            </w:r>
          </w:p>
          <w:p>
            <w:pPr>
              <w:pStyle w:val="15"/>
              <w:spacing w:line="300" w:lineRule="exact"/>
              <w:ind w:left="220" w:hanging="220" w:hangingChars="100"/>
              <w:rPr>
                <w:rFonts w:hint="default" w:eastAsia="ＭＳ ゴシック"/>
                <w:sz w:val="22"/>
              </w:rPr>
            </w:pPr>
          </w:p>
          <w:p>
            <w:pPr>
              <w:pStyle w:val="15"/>
              <w:spacing w:line="300" w:lineRule="exact"/>
              <w:rPr>
                <w:rFonts w:hint="default" w:eastAsia="ＭＳ ゴシック"/>
                <w:sz w:val="22"/>
              </w:rPr>
            </w:pPr>
          </w:p>
          <w:p>
            <w:pPr>
              <w:pStyle w:val="15"/>
              <w:spacing w:line="300" w:lineRule="exact"/>
              <w:ind w:left="220" w:hanging="220" w:hangingChars="100"/>
              <w:rPr>
                <w:rFonts w:hint="default" w:eastAsia="ＭＳ ゴシック"/>
                <w:sz w:val="22"/>
              </w:rPr>
            </w:pPr>
          </w:p>
          <w:p>
            <w:pPr>
              <w:pStyle w:val="15"/>
              <w:ind w:left="440" w:hanging="440" w:hangingChars="200"/>
              <w:rPr>
                <w:rFonts w:hint="default" w:ascii="ＭＳ ゴシック" w:hAnsi="ＭＳ ゴシック" w:eastAsia="ＭＳ ゴシック"/>
                <w:color w:val="000000"/>
                <w:sz w:val="22"/>
              </w:rPr>
            </w:pPr>
          </w:p>
          <w:p>
            <w:pPr>
              <w:pStyle w:val="15"/>
              <w:ind w:left="440" w:hanging="440" w:hangingChars="200"/>
              <w:rPr>
                <w:rFonts w:hint="default" w:ascii="ＭＳ ゴシック" w:hAnsi="ＭＳ ゴシック" w:eastAsia="ＭＳ ゴシック"/>
                <w:color w:val="000000"/>
                <w:sz w:val="22"/>
              </w:rPr>
            </w:pPr>
          </w:p>
        </w:tc>
      </w:tr>
      <w:tr>
        <w:trPr>
          <w:trHeight w:val="726"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rPr>
                <w:rFonts w:hint="default" w:eastAsia="ＭＳ ゴシック"/>
                <w:b w:val="1"/>
                <w:sz w:val="22"/>
              </w:rPr>
            </w:pPr>
            <w:r>
              <w:rPr>
                <w:rFonts w:hint="eastAsia" w:eastAsia="ＭＳ ゴシック"/>
                <w:b w:val="1"/>
                <w:sz w:val="22"/>
              </w:rPr>
              <w:t>９　申請団体の安定性及び運営実績</w:t>
            </w:r>
          </w:p>
        </w:tc>
      </w:tr>
      <w:tr>
        <w:trPr>
          <w:trHeight w:val="5575" w:hRule="atLeast"/>
        </w:trPr>
        <w:tc>
          <w:tcPr>
            <w:tcW w:w="934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15"/>
              <w:spacing w:line="300" w:lineRule="exact"/>
              <w:ind w:left="440" w:hanging="440" w:hangingChars="200"/>
              <w:rPr>
                <w:rFonts w:hint="default" w:eastAsia="ＭＳ ゴシック"/>
                <w:sz w:val="22"/>
              </w:rPr>
            </w:pPr>
          </w:p>
          <w:p>
            <w:pPr>
              <w:pStyle w:val="15"/>
              <w:spacing w:line="300" w:lineRule="exact"/>
              <w:ind w:left="440" w:hanging="440" w:hangingChars="200"/>
              <w:rPr>
                <w:rFonts w:hint="default" w:eastAsia="ＭＳ ゴシック"/>
                <w:sz w:val="22"/>
              </w:rPr>
            </w:pPr>
            <w:r>
              <w:rPr>
                <w:rFonts w:hint="eastAsia" w:eastAsia="ＭＳ ゴシック"/>
                <w:sz w:val="22"/>
              </w:rPr>
              <w:t>（１）団体の沿革や理念、基本方針、定款等において、施設の設置目的と合致する点について、記述してください。</w:t>
            </w:r>
          </w:p>
          <w:p>
            <w:pPr>
              <w:pStyle w:val="15"/>
              <w:spacing w:line="300" w:lineRule="exact"/>
              <w:rPr>
                <w:rFonts w:hint="default" w:eastAsia="ＭＳ ゴシック"/>
                <w:sz w:val="22"/>
              </w:rPr>
            </w:pPr>
          </w:p>
          <w:p>
            <w:pPr>
              <w:pStyle w:val="15"/>
              <w:spacing w:line="300" w:lineRule="exact"/>
              <w:rPr>
                <w:rFonts w:hint="default" w:eastAsia="ＭＳ ゴシック"/>
                <w:sz w:val="22"/>
              </w:rPr>
            </w:pPr>
          </w:p>
          <w:p>
            <w:pPr>
              <w:pStyle w:val="15"/>
              <w:spacing w:line="300" w:lineRule="exact"/>
              <w:rPr>
                <w:rFonts w:hint="default" w:eastAsia="ＭＳ ゴシック"/>
                <w:sz w:val="22"/>
              </w:rPr>
            </w:pPr>
          </w:p>
          <w:p>
            <w:pPr>
              <w:pStyle w:val="15"/>
              <w:spacing w:line="300" w:lineRule="exact"/>
              <w:rPr>
                <w:rFonts w:hint="default" w:eastAsia="ＭＳ ゴシック"/>
                <w:sz w:val="22"/>
              </w:rPr>
            </w:pPr>
          </w:p>
          <w:p>
            <w:pPr>
              <w:pStyle w:val="15"/>
              <w:spacing w:line="300" w:lineRule="exact"/>
              <w:rPr>
                <w:rFonts w:hint="default" w:eastAsia="ＭＳ ゴシック"/>
                <w:sz w:val="22"/>
              </w:rPr>
            </w:pPr>
          </w:p>
          <w:p>
            <w:pPr>
              <w:pStyle w:val="15"/>
              <w:spacing w:line="300" w:lineRule="exact"/>
              <w:rPr>
                <w:rFonts w:hint="default" w:eastAsia="ＭＳ ゴシック"/>
                <w:sz w:val="22"/>
              </w:rPr>
            </w:pPr>
            <w:r>
              <w:rPr>
                <w:rFonts w:hint="eastAsia" w:eastAsia="ＭＳ ゴシック"/>
                <w:sz w:val="22"/>
              </w:rPr>
              <w:t>（２）社会貢献活動等の実績について、記述してください。</w:t>
            </w:r>
          </w:p>
          <w:p>
            <w:pPr>
              <w:pStyle w:val="15"/>
              <w:spacing w:line="300" w:lineRule="exact"/>
              <w:rPr>
                <w:rFonts w:hint="default" w:eastAsia="ＭＳ ゴシック"/>
                <w:sz w:val="22"/>
              </w:rPr>
            </w:pPr>
          </w:p>
          <w:p>
            <w:pPr>
              <w:pStyle w:val="15"/>
              <w:spacing w:line="300" w:lineRule="exact"/>
              <w:rPr>
                <w:rFonts w:hint="default" w:eastAsia="ＭＳ ゴシック"/>
                <w:sz w:val="22"/>
              </w:rPr>
            </w:pPr>
          </w:p>
          <w:p>
            <w:pPr>
              <w:pStyle w:val="15"/>
              <w:spacing w:line="300" w:lineRule="exact"/>
              <w:rPr>
                <w:rFonts w:hint="default" w:eastAsia="ＭＳ ゴシック"/>
                <w:sz w:val="22"/>
              </w:rPr>
            </w:pPr>
          </w:p>
          <w:p>
            <w:pPr>
              <w:pStyle w:val="15"/>
              <w:spacing w:line="300" w:lineRule="exact"/>
              <w:ind w:left="440" w:hanging="440" w:hangingChars="200"/>
              <w:rPr>
                <w:rFonts w:hint="default" w:eastAsia="ＭＳ ゴシック"/>
                <w:sz w:val="22"/>
              </w:rPr>
            </w:pPr>
          </w:p>
          <w:p>
            <w:pPr>
              <w:pStyle w:val="15"/>
              <w:spacing w:line="240" w:lineRule="auto"/>
              <w:rPr>
                <w:rFonts w:hint="default" w:eastAsia="ＭＳ ゴシック"/>
                <w:color w:val="000000"/>
                <w:sz w:val="18"/>
              </w:rPr>
            </w:pPr>
          </w:p>
          <w:p>
            <w:pPr>
              <w:pStyle w:val="15"/>
              <w:spacing w:line="240" w:lineRule="auto"/>
              <w:ind w:left="440" w:hanging="440" w:hangingChars="200"/>
              <w:rPr>
                <w:rFonts w:hint="default" w:eastAsia="ＭＳ ゴシック"/>
                <w:color w:val="000000"/>
                <w:sz w:val="22"/>
              </w:rPr>
            </w:pPr>
            <w:r>
              <w:rPr>
                <w:rFonts w:hint="eastAsia" w:eastAsia="ＭＳ ゴシック"/>
                <w:color w:val="000000"/>
                <w:sz w:val="22"/>
              </w:rPr>
              <w:t>（３）応募団体の全体としての組織、人員体制、財務諸表の点から経営の安定性について、記述してください。</w:t>
            </w:r>
          </w:p>
          <w:p>
            <w:pPr>
              <w:pStyle w:val="15"/>
              <w:spacing w:line="240" w:lineRule="auto"/>
              <w:rPr>
                <w:rFonts w:hint="default" w:eastAsia="ＭＳ ゴシック"/>
                <w:color w:val="000000"/>
                <w:sz w:val="18"/>
              </w:rPr>
            </w:pPr>
          </w:p>
          <w:p>
            <w:pPr>
              <w:pStyle w:val="15"/>
              <w:spacing w:line="240" w:lineRule="auto"/>
              <w:rPr>
                <w:rFonts w:hint="default" w:eastAsia="ＭＳ ゴシック"/>
                <w:color w:val="000000"/>
                <w:sz w:val="18"/>
              </w:rPr>
            </w:pPr>
          </w:p>
          <w:p>
            <w:pPr>
              <w:pStyle w:val="15"/>
              <w:spacing w:line="240" w:lineRule="auto"/>
              <w:rPr>
                <w:rFonts w:hint="default" w:eastAsia="ＭＳ ゴシック"/>
                <w:color w:val="000000"/>
                <w:sz w:val="18"/>
              </w:rPr>
            </w:pPr>
          </w:p>
          <w:p>
            <w:pPr>
              <w:pStyle w:val="15"/>
              <w:spacing w:line="240" w:lineRule="auto"/>
              <w:rPr>
                <w:rFonts w:hint="default" w:eastAsia="ＭＳ ゴシック"/>
                <w:color w:val="000000"/>
                <w:sz w:val="18"/>
              </w:rPr>
            </w:pPr>
          </w:p>
          <w:p>
            <w:pPr>
              <w:pStyle w:val="15"/>
              <w:spacing w:line="300" w:lineRule="exact"/>
              <w:rPr>
                <w:rFonts w:hint="default" w:eastAsia="ＭＳ ゴシック"/>
                <w:sz w:val="22"/>
              </w:rPr>
            </w:pPr>
            <w:r>
              <w:rPr>
                <w:rFonts w:hint="eastAsia" w:eastAsia="ＭＳ ゴシック"/>
                <w:sz w:val="22"/>
              </w:rPr>
              <w:t>（３）施設等の管理運営実績について、記述してください。</w:t>
            </w:r>
          </w:p>
          <w:p>
            <w:pPr>
              <w:pStyle w:val="15"/>
              <w:spacing w:line="300" w:lineRule="exact"/>
              <w:rPr>
                <w:rFonts w:hint="default" w:eastAsia="ＭＳ ゴシック"/>
                <w:sz w:val="22"/>
              </w:rPr>
            </w:pPr>
          </w:p>
          <w:p>
            <w:pPr>
              <w:pStyle w:val="15"/>
              <w:spacing w:line="300" w:lineRule="exact"/>
              <w:rPr>
                <w:rFonts w:hint="default" w:eastAsia="ＭＳ ゴシック"/>
                <w:sz w:val="22"/>
              </w:rPr>
            </w:pPr>
          </w:p>
          <w:p>
            <w:pPr>
              <w:pStyle w:val="15"/>
              <w:spacing w:line="300" w:lineRule="exact"/>
              <w:rPr>
                <w:rFonts w:hint="default" w:eastAsia="ＭＳ ゴシック"/>
                <w:sz w:val="22"/>
              </w:rPr>
            </w:pPr>
          </w:p>
          <w:p>
            <w:pPr>
              <w:pStyle w:val="15"/>
              <w:ind w:firstLine="241" w:firstLineChars="100"/>
              <w:jc w:val="center"/>
              <w:rPr>
                <w:rFonts w:hint="default" w:eastAsia="ＭＳ ゴシック"/>
                <w:b w:val="1"/>
                <w:color w:val="000000"/>
                <w:sz w:val="24"/>
              </w:rPr>
            </w:pPr>
            <w:r>
              <w:rPr>
                <w:rFonts w:hint="eastAsia" w:eastAsia="ＭＳ ゴシック"/>
                <w:b w:val="1"/>
                <w:color w:val="000000"/>
                <w:sz w:val="24"/>
              </w:rPr>
              <w:t>【管理運営実績一覧】</w:t>
            </w:r>
          </w:p>
          <w:tbl>
            <w:tblPr>
              <w:tblStyle w:val="11"/>
              <w:tblW w:w="9037"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899"/>
              <w:gridCol w:w="1927"/>
              <w:gridCol w:w="1827"/>
              <w:gridCol w:w="2384"/>
            </w:tblGrid>
            <w:tr>
              <w:trPr>
                <w:cantSplit/>
                <w:trHeight w:val="243" w:hRule="atLeast"/>
              </w:trPr>
              <w:tc>
                <w:tcPr>
                  <w:tcW w:w="29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jc w:val="center"/>
                    <w:rPr>
                      <w:rFonts w:hint="default" w:ascii="ＭＳ ゴシック" w:hAnsi="ＭＳ ゴシック" w:eastAsia="ＭＳ ゴシック"/>
                      <w:sz w:val="24"/>
                    </w:rPr>
                  </w:pPr>
                  <w:r>
                    <w:rPr>
                      <w:rFonts w:hint="eastAsia" w:ascii="ＭＳ ゴシック" w:hAnsi="ＭＳ ゴシック" w:eastAsia="ＭＳ ゴシック"/>
                    </w:rPr>
                    <w:t>施　設　名</w:t>
                  </w:r>
                </w:p>
              </w:tc>
              <w:tc>
                <w:tcPr>
                  <w:tcW w:w="19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所在地</w:t>
                  </w:r>
                </w:p>
              </w:tc>
              <w:tc>
                <w:tcPr>
                  <w:tcW w:w="1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主な業務内容</w:t>
                  </w:r>
                </w:p>
              </w:tc>
              <w:tc>
                <w:tcPr>
                  <w:tcW w:w="23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管理運営期間</w:t>
                  </w:r>
                </w:p>
              </w:tc>
            </w:tr>
            <w:tr>
              <w:trPr>
                <w:cantSplit/>
                <w:trHeight w:val="1177" w:hRule="atLeast"/>
              </w:trPr>
              <w:tc>
                <w:tcPr>
                  <w:tcW w:w="2918"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5"/>
                    <w:rPr>
                      <w:rFonts w:hint="default" w:ascii="ＭＳ ゴシック" w:hAnsi="ＭＳ ゴシック" w:eastAsia="ＭＳ ゴシック"/>
                    </w:rPr>
                  </w:pPr>
                </w:p>
              </w:tc>
              <w:tc>
                <w:tcPr>
                  <w:tcW w:w="1938"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5"/>
                    <w:rPr>
                      <w:rFonts w:hint="default" w:ascii="ＭＳ ゴシック" w:hAnsi="ＭＳ ゴシック" w:eastAsia="ＭＳ ゴシック"/>
                    </w:rPr>
                  </w:pPr>
                </w:p>
              </w:tc>
              <w:tc>
                <w:tcPr>
                  <w:tcW w:w="1838"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5"/>
                    <w:rPr>
                      <w:rFonts w:hint="default" w:ascii="ＭＳ ゴシック" w:hAnsi="ＭＳ ゴシック" w:eastAsia="ＭＳ ゴシック"/>
                    </w:rPr>
                  </w:pPr>
                </w:p>
              </w:tc>
              <w:tc>
                <w:tcPr>
                  <w:tcW w:w="2399"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自　　年　　月　　日</w:t>
                  </w:r>
                </w:p>
                <w:p>
                  <w:pPr>
                    <w:pStyle w:val="0"/>
                    <w:jc w:val="center"/>
                    <w:rPr>
                      <w:rFonts w:hint="default" w:ascii="ＭＳ ゴシック" w:hAnsi="ＭＳ ゴシック" w:eastAsia="ＭＳ ゴシック"/>
                    </w:rPr>
                  </w:pPr>
                </w:p>
                <w:p>
                  <w:pPr>
                    <w:pStyle w:val="0"/>
                    <w:jc w:val="center"/>
                    <w:rPr>
                      <w:rFonts w:hint="default" w:ascii="ＭＳ ゴシック" w:hAnsi="ＭＳ ゴシック" w:eastAsia="ＭＳ ゴシック"/>
                    </w:rPr>
                  </w:pPr>
                  <w:r>
                    <w:rPr>
                      <w:rFonts w:hint="eastAsia" w:ascii="ＭＳ ゴシック" w:hAnsi="ＭＳ ゴシック" w:eastAsia="ＭＳ ゴシック"/>
                    </w:rPr>
                    <w:t>至　　年　　月　　日</w:t>
                  </w:r>
                </w:p>
              </w:tc>
            </w:tr>
            <w:tr>
              <w:trPr>
                <w:cantSplit/>
                <w:trHeight w:val="1294" w:hRule="atLeast"/>
              </w:trPr>
              <w:tc>
                <w:tcPr>
                  <w:tcW w:w="2918"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5"/>
                    <w:rPr>
                      <w:rFonts w:hint="default" w:ascii="ＭＳ ゴシック" w:hAnsi="ＭＳ ゴシック" w:eastAsia="ＭＳ ゴシック"/>
                    </w:rPr>
                  </w:pPr>
                </w:p>
              </w:tc>
              <w:tc>
                <w:tcPr>
                  <w:tcW w:w="1938"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5"/>
                    <w:rPr>
                      <w:rFonts w:hint="default" w:ascii="ＭＳ ゴシック" w:hAnsi="ＭＳ ゴシック" w:eastAsia="ＭＳ ゴシック"/>
                    </w:rPr>
                  </w:pPr>
                </w:p>
              </w:tc>
              <w:tc>
                <w:tcPr>
                  <w:tcW w:w="1838"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5"/>
                    <w:rPr>
                      <w:rFonts w:hint="default" w:ascii="ＭＳ ゴシック" w:hAnsi="ＭＳ ゴシック" w:eastAsia="ＭＳ ゴシック"/>
                    </w:rPr>
                  </w:pPr>
                </w:p>
              </w:tc>
              <w:tc>
                <w:tcPr>
                  <w:tcW w:w="2399"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自　　年　　月　　日</w:t>
                  </w:r>
                </w:p>
                <w:p>
                  <w:pPr>
                    <w:pStyle w:val="0"/>
                    <w:jc w:val="center"/>
                    <w:rPr>
                      <w:rFonts w:hint="default" w:ascii="ＭＳ ゴシック" w:hAnsi="ＭＳ ゴシック" w:eastAsia="ＭＳ ゴシック"/>
                    </w:rPr>
                  </w:pPr>
                </w:p>
                <w:p>
                  <w:pPr>
                    <w:pStyle w:val="0"/>
                    <w:jc w:val="center"/>
                    <w:rPr>
                      <w:rFonts w:hint="default" w:ascii="ＭＳ ゴシック" w:hAnsi="ＭＳ ゴシック" w:eastAsia="ＭＳ ゴシック"/>
                    </w:rPr>
                  </w:pPr>
                  <w:r>
                    <w:rPr>
                      <w:rFonts w:hint="eastAsia" w:ascii="ＭＳ ゴシック" w:hAnsi="ＭＳ ゴシック" w:eastAsia="ＭＳ ゴシック"/>
                    </w:rPr>
                    <w:t>至　　年　　月　　日</w:t>
                  </w:r>
                </w:p>
              </w:tc>
            </w:tr>
            <w:tr>
              <w:trPr>
                <w:cantSplit/>
                <w:trHeight w:val="1305" w:hRule="atLeast"/>
              </w:trPr>
              <w:tc>
                <w:tcPr>
                  <w:tcW w:w="2918"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5"/>
                    <w:rPr>
                      <w:rFonts w:hint="default" w:ascii="ＭＳ ゴシック" w:hAnsi="ＭＳ ゴシック" w:eastAsia="ＭＳ ゴシック"/>
                    </w:rPr>
                  </w:pPr>
                </w:p>
              </w:tc>
              <w:tc>
                <w:tcPr>
                  <w:tcW w:w="1938"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5"/>
                    <w:rPr>
                      <w:rFonts w:hint="default" w:ascii="ＭＳ ゴシック" w:hAnsi="ＭＳ ゴシック" w:eastAsia="ＭＳ ゴシック"/>
                    </w:rPr>
                  </w:pPr>
                </w:p>
              </w:tc>
              <w:tc>
                <w:tcPr>
                  <w:tcW w:w="1838"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5"/>
                    <w:rPr>
                      <w:rFonts w:hint="default" w:ascii="ＭＳ ゴシック" w:hAnsi="ＭＳ ゴシック" w:eastAsia="ＭＳ ゴシック"/>
                    </w:rPr>
                  </w:pPr>
                </w:p>
              </w:tc>
              <w:tc>
                <w:tcPr>
                  <w:tcW w:w="2399"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自　　年　　月　　日</w:t>
                  </w:r>
                </w:p>
                <w:p>
                  <w:pPr>
                    <w:pStyle w:val="0"/>
                    <w:jc w:val="center"/>
                    <w:rPr>
                      <w:rFonts w:hint="default" w:ascii="ＭＳ ゴシック" w:hAnsi="ＭＳ ゴシック" w:eastAsia="ＭＳ ゴシック"/>
                    </w:rPr>
                  </w:pPr>
                </w:p>
                <w:p>
                  <w:pPr>
                    <w:pStyle w:val="15"/>
                    <w:jc w:val="center"/>
                    <w:rPr>
                      <w:rFonts w:hint="default" w:ascii="ＭＳ ゴシック" w:hAnsi="ＭＳ ゴシック" w:eastAsia="ＭＳ ゴシック"/>
                    </w:rPr>
                  </w:pPr>
                  <w:r>
                    <w:rPr>
                      <w:rFonts w:hint="eastAsia" w:ascii="ＭＳ ゴシック" w:hAnsi="ＭＳ ゴシック" w:eastAsia="ＭＳ ゴシック"/>
                    </w:rPr>
                    <w:t>至　　年　　月　　日</w:t>
                  </w:r>
                </w:p>
              </w:tc>
            </w:tr>
            <w:tr>
              <w:trPr>
                <w:cantSplit/>
                <w:trHeight w:val="1305" w:hRule="atLeast"/>
              </w:trPr>
              <w:tc>
                <w:tcPr>
                  <w:tcW w:w="2918"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5"/>
                    <w:rPr>
                      <w:rFonts w:hint="default" w:ascii="ＭＳ ゴシック" w:hAnsi="ＭＳ ゴシック" w:eastAsia="ＭＳ ゴシック"/>
                    </w:rPr>
                  </w:pPr>
                </w:p>
              </w:tc>
              <w:tc>
                <w:tcPr>
                  <w:tcW w:w="1938"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5"/>
                    <w:rPr>
                      <w:rFonts w:hint="default" w:ascii="ＭＳ ゴシック" w:hAnsi="ＭＳ ゴシック" w:eastAsia="ＭＳ ゴシック"/>
                    </w:rPr>
                  </w:pPr>
                </w:p>
              </w:tc>
              <w:tc>
                <w:tcPr>
                  <w:tcW w:w="1838"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5"/>
                    <w:rPr>
                      <w:rFonts w:hint="default" w:ascii="ＭＳ ゴシック" w:hAnsi="ＭＳ ゴシック" w:eastAsia="ＭＳ ゴシック"/>
                    </w:rPr>
                  </w:pPr>
                </w:p>
              </w:tc>
              <w:tc>
                <w:tcPr>
                  <w:tcW w:w="2399"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自　　年　　月　　日</w:t>
                  </w:r>
                </w:p>
                <w:p>
                  <w:pPr>
                    <w:pStyle w:val="0"/>
                    <w:jc w:val="center"/>
                    <w:rPr>
                      <w:rFonts w:hint="default" w:ascii="ＭＳ ゴシック" w:hAnsi="ＭＳ ゴシック" w:eastAsia="ＭＳ ゴシック"/>
                    </w:rPr>
                  </w:pPr>
                </w:p>
                <w:p>
                  <w:pPr>
                    <w:pStyle w:val="15"/>
                    <w:jc w:val="center"/>
                    <w:rPr>
                      <w:rFonts w:hint="default" w:ascii="ＭＳ ゴシック" w:hAnsi="ＭＳ ゴシック" w:eastAsia="ＭＳ ゴシック"/>
                    </w:rPr>
                  </w:pPr>
                  <w:r>
                    <w:rPr>
                      <w:rFonts w:hint="eastAsia" w:ascii="ＭＳ ゴシック" w:hAnsi="ＭＳ ゴシック" w:eastAsia="ＭＳ ゴシック"/>
                    </w:rPr>
                    <w:t>至　　年　　月　　日</w:t>
                  </w:r>
                </w:p>
              </w:tc>
            </w:tr>
          </w:tbl>
          <w:p>
            <w:pPr>
              <w:pStyle w:val="15"/>
              <w:rPr>
                <w:rFonts w:hint="default" w:eastAsia="ＭＳ ゴシック"/>
                <w:color w:val="FF0000"/>
                <w:sz w:val="24"/>
              </w:rPr>
            </w:pPr>
          </w:p>
        </w:tc>
      </w:tr>
      <w:tr>
        <w:trPr>
          <w:trHeight w:val="727"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15"/>
              <w:ind w:left="210" w:hanging="210" w:hangingChars="100"/>
              <w:rPr>
                <w:rFonts w:hint="default" w:ascii="ＭＳ ゴシック" w:hAnsi="ＭＳ ゴシック" w:eastAsia="ＭＳ ゴシック"/>
                <w:b w:val="1"/>
                <w:color w:val="000000"/>
                <w:sz w:val="22"/>
              </w:rPr>
            </w:pPr>
            <w:r>
              <w:rPr>
                <w:rFonts w:hint="eastAsia" w:ascii="ＭＳ ゴシック" w:hAnsi="ＭＳ ゴシック" w:eastAsia="ＭＳ ゴシック"/>
                <w:b w:val="1"/>
                <w:sz w:val="22"/>
              </w:rPr>
              <w:t>１０　施設の管理運営に係る組織と職員体制</w:t>
            </w:r>
          </w:p>
        </w:tc>
      </w:tr>
      <w:tr>
        <w:trPr>
          <w:trHeight w:val="5672"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spacing w:line="320" w:lineRule="exact"/>
              <w:rPr>
                <w:rFonts w:hint="default" w:eastAsia="ＭＳ ゴシック"/>
                <w:color w:val="FF0000"/>
                <w:sz w:val="24"/>
              </w:rPr>
            </w:pPr>
          </w:p>
          <w:p>
            <w:pPr>
              <w:pStyle w:val="15"/>
              <w:spacing w:line="320" w:lineRule="exact"/>
              <w:ind w:left="220" w:hanging="220" w:hangingChars="100"/>
              <w:rPr>
                <w:rFonts w:hint="default" w:eastAsia="ＭＳ ゴシック"/>
                <w:sz w:val="22"/>
              </w:rPr>
            </w:pPr>
            <w:r>
              <w:rPr>
                <w:rFonts w:hint="eastAsia" w:eastAsia="ＭＳ ゴシック"/>
                <w:sz w:val="22"/>
              </w:rPr>
              <w:t>（１）施設管理に関する組織について、業務や責任の分担が分かるように記載してください。</w:t>
            </w:r>
          </w:p>
          <w:p>
            <w:pPr>
              <w:pStyle w:val="15"/>
              <w:spacing w:line="320" w:lineRule="exact"/>
              <w:ind w:left="220" w:hanging="220" w:hangingChars="100"/>
              <w:rPr>
                <w:rFonts w:hint="default" w:eastAsia="ＭＳ ゴシック"/>
                <w:sz w:val="22"/>
              </w:rPr>
            </w:pPr>
            <w:r>
              <w:rPr>
                <w:rFonts w:hint="eastAsia" w:eastAsia="ＭＳ ゴシック"/>
                <w:sz w:val="22"/>
              </w:rPr>
              <w:t>　　　また、組織図を添付してください。</w:t>
            </w:r>
          </w:p>
          <w:p>
            <w:pPr>
              <w:pStyle w:val="15"/>
              <w:rPr>
                <w:rFonts w:hint="default"/>
                <w:color w:val="000000"/>
              </w:rPr>
            </w:pPr>
          </w:p>
          <w:p>
            <w:pPr>
              <w:pStyle w:val="15"/>
              <w:rPr>
                <w:rFonts w:hint="default"/>
                <w:color w:val="000000"/>
              </w:rPr>
            </w:pPr>
          </w:p>
          <w:p>
            <w:pPr>
              <w:pStyle w:val="15"/>
              <w:rPr>
                <w:rFonts w:hint="default" w:ascii="ＭＳ ゴシック" w:hAnsi="ＭＳ ゴシック" w:eastAsia="ＭＳ ゴシック"/>
                <w:color w:val="000000"/>
                <w:sz w:val="22"/>
              </w:rPr>
            </w:pPr>
            <w:r>
              <w:rPr>
                <w:rFonts w:hint="eastAsia" w:ascii="ＭＳ ゴシック" w:hAnsi="ＭＳ ゴシック" w:eastAsia="ＭＳ ゴシック"/>
                <w:color w:val="000000"/>
                <w:sz w:val="22"/>
              </w:rPr>
              <w:t>（２）職員配置について、人員・ローテーションの体制を記載してください。</w:t>
            </w:r>
          </w:p>
          <w:p>
            <w:pPr>
              <w:pStyle w:val="15"/>
              <w:ind w:left="440" w:hanging="440" w:hangingChars="200"/>
              <w:rPr>
                <w:rFonts w:hint="default" w:ascii="ＭＳ ゴシック" w:hAnsi="ＭＳ ゴシック" w:eastAsia="ＭＳ ゴシック"/>
                <w:color w:val="000000"/>
                <w:sz w:val="22"/>
              </w:rPr>
            </w:pPr>
            <w:r>
              <w:rPr>
                <w:rFonts w:hint="eastAsia" w:ascii="ＭＳ ゴシック" w:hAnsi="ＭＳ ゴシック" w:eastAsia="ＭＳ ゴシック"/>
                <w:color w:val="000000"/>
                <w:sz w:val="22"/>
              </w:rPr>
              <w:t>　　　有給休暇、休憩時間等を考慮して、適切な人員配置がなされているかどうか確認できる記載としてください。人員の算定にあたっては、収支予算書の人件費の欄と整合のあるものとしてください。</w:t>
            </w:r>
          </w:p>
        </w:tc>
      </w:tr>
      <w:tr>
        <w:trPr>
          <w:trHeight w:val="706"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rPr>
                <w:rFonts w:hint="default" w:eastAsia="ＭＳ ゴシック"/>
                <w:color w:val="FF0000"/>
                <w:sz w:val="24"/>
              </w:rPr>
            </w:pPr>
            <w:r>
              <w:rPr>
                <w:rFonts w:hint="eastAsia" w:ascii="ＭＳ ゴシック" w:hAnsi="ＭＳ ゴシック" w:eastAsia="ＭＳ ゴシック"/>
                <w:b w:val="1"/>
                <w:sz w:val="22"/>
              </w:rPr>
              <w:t>１１　職員の管理、研修計画等</w:t>
            </w:r>
          </w:p>
        </w:tc>
      </w:tr>
      <w:tr>
        <w:trPr>
          <w:trHeight w:val="6371" w:hRule="atLeast"/>
        </w:trPr>
        <w:tc>
          <w:tcPr>
            <w:tcW w:w="934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15"/>
              <w:spacing w:line="300" w:lineRule="exact"/>
              <w:ind w:left="220" w:hanging="220" w:hangingChars="100"/>
              <w:rPr>
                <w:rFonts w:hint="default" w:eastAsia="ＭＳ ゴシック"/>
                <w:sz w:val="22"/>
              </w:rPr>
            </w:pPr>
          </w:p>
          <w:p>
            <w:pPr>
              <w:pStyle w:val="15"/>
              <w:spacing w:line="300" w:lineRule="exact"/>
              <w:ind w:left="220" w:hanging="220" w:hangingChars="100"/>
              <w:rPr>
                <w:rFonts w:hint="default" w:eastAsia="ＭＳ ゴシック"/>
                <w:sz w:val="22"/>
              </w:rPr>
            </w:pPr>
            <w:r>
              <w:rPr>
                <w:rFonts w:hint="eastAsia" w:eastAsia="ＭＳ ゴシック"/>
                <w:sz w:val="22"/>
              </w:rPr>
              <w:t>（１）職員の研修計画、報告連絡体制等について、記載してください。</w:t>
            </w:r>
          </w:p>
          <w:p>
            <w:pPr>
              <w:pStyle w:val="15"/>
              <w:spacing w:line="300" w:lineRule="exact"/>
              <w:ind w:left="220" w:hanging="220" w:hangingChars="100"/>
              <w:rPr>
                <w:rFonts w:hint="default" w:eastAsia="ＭＳ ゴシック"/>
                <w:sz w:val="22"/>
              </w:rPr>
            </w:pPr>
          </w:p>
          <w:p>
            <w:pPr>
              <w:pStyle w:val="15"/>
              <w:spacing w:line="300" w:lineRule="exact"/>
              <w:ind w:left="220" w:hanging="220" w:hangingChars="100"/>
              <w:rPr>
                <w:rFonts w:hint="default" w:eastAsia="ＭＳ ゴシック"/>
                <w:sz w:val="22"/>
              </w:rPr>
            </w:pPr>
          </w:p>
          <w:p>
            <w:pPr>
              <w:pStyle w:val="15"/>
              <w:spacing w:line="300" w:lineRule="exact"/>
              <w:ind w:left="220" w:hanging="220" w:hangingChars="100"/>
              <w:rPr>
                <w:rFonts w:hint="default" w:eastAsia="ＭＳ ゴシック"/>
                <w:sz w:val="22"/>
              </w:rPr>
            </w:pPr>
          </w:p>
          <w:p>
            <w:pPr>
              <w:pStyle w:val="15"/>
              <w:spacing w:line="300" w:lineRule="exact"/>
              <w:ind w:left="220" w:hanging="220" w:hangingChars="100"/>
              <w:rPr>
                <w:rFonts w:hint="default" w:eastAsia="ＭＳ ゴシック"/>
                <w:sz w:val="22"/>
              </w:rPr>
            </w:pPr>
          </w:p>
          <w:p>
            <w:pPr>
              <w:pStyle w:val="15"/>
              <w:spacing w:line="300" w:lineRule="exact"/>
              <w:ind w:left="220" w:hanging="220" w:hangingChars="100"/>
              <w:rPr>
                <w:rFonts w:hint="default" w:eastAsia="ＭＳ ゴシック"/>
                <w:sz w:val="22"/>
              </w:rPr>
            </w:pPr>
            <w:r>
              <w:rPr>
                <w:rFonts w:hint="eastAsia" w:eastAsia="ＭＳ ゴシック"/>
                <w:sz w:val="22"/>
              </w:rPr>
              <w:t>（２）就業規則、労働条件等について、申請団体の整備状況を記載してください。</w:t>
            </w:r>
          </w:p>
          <w:p>
            <w:pPr>
              <w:pStyle w:val="15"/>
              <w:ind w:firstLine="240" w:firstLineChars="100"/>
              <w:rPr>
                <w:rFonts w:hint="default" w:eastAsia="ＭＳ ゴシック"/>
                <w:color w:val="FF0000"/>
                <w:sz w:val="24"/>
              </w:rPr>
            </w:pPr>
          </w:p>
        </w:tc>
      </w:tr>
    </w:tbl>
    <w:p>
      <w:pPr>
        <w:pStyle w:val="0"/>
        <w:widowControl w:val="1"/>
        <w:jc w:val="left"/>
        <w:rPr>
          <w:rFonts w:hint="default" w:ascii="Times New Roman" w:hAnsi="Times New Roman"/>
          <w:kern w:val="0"/>
        </w:rPr>
      </w:pPr>
      <w:r>
        <w:rPr>
          <w:rFonts w:hint="default" w:ascii="ＭＳ ゴシック" w:hAnsi="ＭＳ ゴシック" w:eastAsia="ＭＳ ゴシック"/>
        </w:rPr>
        <w:br w:type="page"/>
      </w:r>
    </w:p>
    <w:p>
      <w:pPr>
        <w:pStyle w:val="0"/>
        <w:widowControl w:val="1"/>
        <w:jc w:val="left"/>
        <w:rPr>
          <w:rFonts w:hint="default" w:ascii="ＭＳ ゴシック" w:hAnsi="ＭＳ ゴシック" w:eastAsia="ＭＳ ゴシック"/>
        </w:rPr>
      </w:pPr>
    </w:p>
    <w:tbl>
      <w:tblPr>
        <w:tblStyle w:val="11"/>
        <w:tblW w:w="93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44"/>
      </w:tblGrid>
      <w:tr>
        <w:trPr>
          <w:trHeight w:val="727"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15"/>
              <w:ind w:left="221" w:hanging="221" w:hangingChars="100"/>
              <w:rPr>
                <w:rFonts w:hint="default" w:eastAsia="ＭＳ ゴシック"/>
                <w:b w:val="1"/>
                <w:color w:val="000000"/>
                <w:sz w:val="22"/>
              </w:rPr>
            </w:pPr>
            <w:r>
              <w:rPr>
                <w:rFonts w:hint="eastAsia" w:ascii="ＭＳ ゴシック" w:hAnsi="ＭＳ ゴシック" w:eastAsia="ＭＳ ゴシック"/>
                <w:b w:val="1"/>
                <w:sz w:val="22"/>
              </w:rPr>
              <w:t>１２　情報管理</w:t>
            </w:r>
          </w:p>
        </w:tc>
      </w:tr>
      <w:tr>
        <w:trPr>
          <w:trHeight w:val="5814"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spacing w:line="320" w:lineRule="exact"/>
              <w:rPr>
                <w:rFonts w:hint="default" w:eastAsia="ＭＳ ゴシック"/>
                <w:color w:val="FF0000"/>
                <w:sz w:val="24"/>
              </w:rPr>
            </w:pPr>
          </w:p>
          <w:p>
            <w:pPr>
              <w:pStyle w:val="15"/>
              <w:numPr>
                <w:ilvl w:val="0"/>
                <w:numId w:val="3"/>
              </w:numPr>
              <w:spacing w:line="320" w:lineRule="exact"/>
              <w:rPr>
                <w:rFonts w:hint="default" w:eastAsia="ＭＳ ゴシック"/>
                <w:sz w:val="22"/>
              </w:rPr>
            </w:pPr>
            <w:r>
              <w:rPr>
                <w:rFonts w:hint="eastAsia" w:eastAsia="ＭＳ ゴシック"/>
                <w:sz w:val="22"/>
              </w:rPr>
              <w:t>個人情報の取扱い（保護）に関する取扱い方針について、記載してください。</w:t>
            </w:r>
          </w:p>
          <w:p>
            <w:pPr>
              <w:pStyle w:val="15"/>
              <w:tabs>
                <w:tab w:val="left" w:leader="none" w:pos="7380"/>
              </w:tabs>
              <w:spacing w:line="320" w:lineRule="exact"/>
              <w:rPr>
                <w:rFonts w:hint="default" w:eastAsia="ＭＳ ゴシック"/>
                <w:sz w:val="22"/>
              </w:rPr>
            </w:pPr>
            <w:r>
              <w:rPr>
                <w:rFonts w:hint="default" w:eastAsia="ＭＳ ゴシック"/>
                <w:sz w:val="22"/>
              </w:rPr>
              <w:tab/>
            </w: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ind w:left="440" w:hanging="440" w:hangingChars="200"/>
              <w:rPr>
                <w:rFonts w:hint="default" w:eastAsia="ＭＳ ゴシック"/>
                <w:sz w:val="22"/>
              </w:rPr>
            </w:pPr>
            <w:r>
              <w:rPr>
                <w:rFonts w:hint="eastAsia" w:eastAsia="ＭＳ ゴシック"/>
                <w:sz w:val="22"/>
              </w:rPr>
              <w:t>（２）公共施設の管理運営により知りえた情報（秘密）の取扱い方針について、記載してください。</w:t>
            </w: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20" w:lineRule="exact"/>
              <w:rPr>
                <w:rFonts w:hint="default" w:eastAsia="ＭＳ ゴシック"/>
                <w:sz w:val="22"/>
              </w:rPr>
            </w:pPr>
          </w:p>
          <w:p>
            <w:pPr>
              <w:pStyle w:val="15"/>
              <w:spacing w:line="300" w:lineRule="exact"/>
              <w:ind w:left="220" w:hanging="220" w:hangingChars="100"/>
              <w:rPr>
                <w:rFonts w:hint="default" w:eastAsia="ＭＳ ゴシック"/>
                <w:sz w:val="22"/>
              </w:rPr>
            </w:pPr>
            <w:r>
              <w:rPr>
                <w:rFonts w:hint="eastAsia" w:eastAsia="ＭＳ ゴシック"/>
                <w:sz w:val="22"/>
              </w:rPr>
              <w:t>（３）公共施設の管理運営に係る情報公開の取り組みについて、記載してください。</w:t>
            </w:r>
          </w:p>
          <w:p>
            <w:pPr>
              <w:pStyle w:val="15"/>
              <w:ind w:firstLine="240" w:firstLineChars="100"/>
              <w:rPr>
                <w:rFonts w:hint="default" w:eastAsia="ＭＳ ゴシック"/>
                <w:color w:val="FF0000"/>
                <w:sz w:val="24"/>
              </w:rPr>
            </w:pPr>
          </w:p>
          <w:p>
            <w:pPr>
              <w:pStyle w:val="15"/>
              <w:ind w:firstLine="210" w:firstLineChars="100"/>
              <w:rPr>
                <w:rFonts w:hint="default"/>
                <w:color w:val="000000"/>
              </w:rPr>
            </w:pPr>
          </w:p>
        </w:tc>
      </w:tr>
      <w:tr>
        <w:trPr>
          <w:trHeight w:val="726" w:hRule="atLeast"/>
        </w:trPr>
        <w:tc>
          <w:tcPr>
            <w:tcW w:w="9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rPr>
                <w:rFonts w:hint="default" w:eastAsia="ＭＳ ゴシック"/>
                <w:color w:val="FF0000"/>
                <w:sz w:val="24"/>
              </w:rPr>
            </w:pPr>
            <w:r>
              <w:rPr>
                <w:rFonts w:hint="eastAsia" w:ascii="ＭＳ ゴシック" w:hAnsi="ＭＳ ゴシック" w:eastAsia="ＭＳ ゴシック"/>
                <w:b w:val="1"/>
                <w:sz w:val="22"/>
              </w:rPr>
              <w:t>１３　その他の取り組み</w:t>
            </w:r>
          </w:p>
        </w:tc>
      </w:tr>
      <w:tr>
        <w:trPr>
          <w:trHeight w:val="6049" w:hRule="atLeast"/>
        </w:trPr>
        <w:tc>
          <w:tcPr>
            <w:tcW w:w="934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15"/>
              <w:spacing w:line="320" w:lineRule="exact"/>
              <w:ind w:left="440" w:hanging="440" w:hangingChars="200"/>
              <w:rPr>
                <w:rFonts w:hint="default" w:eastAsia="ＭＳ ゴシック"/>
                <w:sz w:val="22"/>
              </w:rPr>
            </w:pPr>
          </w:p>
          <w:p>
            <w:pPr>
              <w:pStyle w:val="15"/>
              <w:spacing w:line="320" w:lineRule="exact"/>
              <w:ind w:left="440" w:hanging="440" w:hangingChars="200"/>
              <w:rPr>
                <w:rFonts w:hint="default" w:eastAsia="ＭＳ ゴシック"/>
                <w:sz w:val="22"/>
              </w:rPr>
            </w:pPr>
            <w:r>
              <w:rPr>
                <w:rFonts w:hint="eastAsia" w:eastAsia="ＭＳ ゴシック"/>
                <w:sz w:val="22"/>
              </w:rPr>
              <w:t>（１）上記１から１２までの項目以外の応募団体の取り組みについて、アピールしたい事項を記載してください。</w:t>
            </w:r>
          </w:p>
          <w:p>
            <w:pPr>
              <w:pStyle w:val="15"/>
              <w:spacing w:line="320" w:lineRule="exact"/>
              <w:ind w:left="220" w:hanging="220" w:hangingChars="100"/>
              <w:rPr>
                <w:rFonts w:hint="default" w:eastAsia="ＭＳ ゴシック"/>
                <w:sz w:val="22"/>
              </w:rPr>
            </w:pPr>
            <w:r>
              <w:rPr>
                <w:rFonts w:hint="eastAsia" w:eastAsia="ＭＳ ゴシック"/>
                <w:sz w:val="22"/>
              </w:rPr>
              <w:t>　　（例）市の施策への協力、地域や団体・企業の人々との連携や協働、障害者雇用、高齢者雇用、社会的弱者への配慮、人員の地元雇用や物資の地元調達、他施設との連携、環境配慮（グリーン購入やＩＳＯの取得、リサイクル推進等）、等</w:t>
            </w:r>
          </w:p>
          <w:p>
            <w:pPr>
              <w:pStyle w:val="15"/>
              <w:tabs>
                <w:tab w:val="left" w:leader="none" w:pos="7950"/>
              </w:tabs>
              <w:spacing w:line="320" w:lineRule="exact"/>
              <w:ind w:left="240" w:hanging="240" w:hangingChars="100"/>
              <w:rPr>
                <w:rFonts w:hint="default" w:eastAsia="ＭＳ ゴシック"/>
                <w:color w:val="FF0000"/>
                <w:sz w:val="24"/>
              </w:rPr>
            </w:pPr>
          </w:p>
        </w:tc>
      </w:tr>
    </w:tbl>
    <w:p>
      <w:pPr>
        <w:pStyle w:val="0"/>
        <w:rPr>
          <w:rFonts w:hint="default" w:ascii="ＭＳ ゴシック" w:hAnsi="ＭＳ ゴシック" w:eastAsia="ＭＳ ゴシック"/>
          <w:sz w:val="24"/>
        </w:rPr>
      </w:pPr>
    </w:p>
    <w:p>
      <w:pPr>
        <w:rPr>
          <w:rFonts w:hint="default" w:ascii="ＭＳ ゴシック" w:hAnsi="ＭＳ ゴシック" w:eastAsia="ＭＳ ゴシック"/>
          <w:sz w:val="24"/>
        </w:rPr>
        <w:sectPr>
          <w:footerReference r:id="rId6" w:type="even"/>
          <w:footerReference r:id="rId7" w:type="default"/>
          <w:type w:val="continuous"/>
          <w:pgSz w:w="11906" w:h="16838"/>
          <w:pgMar w:top="1021" w:right="1134" w:bottom="1701" w:left="1134" w:header="851" w:footer="992" w:gutter="0"/>
          <w:cols w:space="720"/>
          <w:textDirection w:val="lrTb"/>
          <w:docGrid w:type="lines" w:linePitch="290"/>
        </w:sectPr>
      </w:pP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管理運営に関する収支予算書（令和　　年度）</w:t>
      </w:r>
    </w:p>
    <w:p>
      <w:pPr>
        <w:pStyle w:val="0"/>
        <w:spacing w:before="240" w:beforeLines="0" w:beforeAutospacing="0" w:line="0" w:lineRule="atLeast"/>
        <w:rPr>
          <w:rFonts w:hint="default" w:ascii="ＭＳ ゴシック" w:hAnsi="ＭＳ ゴシック" w:eastAsia="ＭＳ ゴシック"/>
          <w:sz w:val="24"/>
          <w:u w:val="single" w:color="auto"/>
        </w:rPr>
      </w:pPr>
      <w:r>
        <w:rPr>
          <w:rFonts w:hint="eastAsia" w:ascii="ＭＳ ゴシック" w:hAnsi="ＭＳ ゴシック" w:eastAsia="ＭＳ ゴシック"/>
          <w:sz w:val="24"/>
          <w:u w:val="single" w:color="auto"/>
        </w:rPr>
        <w:t>申請団体　　　　　　　　　　　　　　　　　</w:t>
      </w:r>
    </w:p>
    <w:p>
      <w:pPr>
        <w:pStyle w:val="0"/>
        <w:spacing w:before="240" w:beforeLines="0" w:beforeAutospacing="0" w:line="0" w:lineRule="atLeast"/>
        <w:rPr>
          <w:rFonts w:hint="default" w:ascii="ＭＳ ゴシック" w:hAnsi="ＭＳ ゴシック" w:eastAsia="ＭＳ ゴシック"/>
          <w:sz w:val="22"/>
          <w:u w:val="single" w:color="auto"/>
        </w:rPr>
      </w:pPr>
      <w:r>
        <w:rPr>
          <w:rFonts w:hint="eastAsia" w:ascii="ＭＳ ゴシック" w:hAnsi="ＭＳ ゴシック" w:eastAsia="ＭＳ ゴシック"/>
          <w:sz w:val="24"/>
          <w:u w:val="single" w:color="auto"/>
        </w:rPr>
        <w:t>施設の名称　　　　　　　　　　　　　　　　</w:t>
      </w:r>
    </w:p>
    <w:p>
      <w:pPr>
        <w:pStyle w:val="0"/>
        <w:ind w:right="-496" w:rightChars="-236" w:firstLine="8140" w:firstLineChars="3700"/>
        <w:jc w:val="left"/>
        <w:rPr>
          <w:rFonts w:hint="default" w:ascii="ＭＳ ゴシック" w:hAnsi="ＭＳ ゴシック" w:eastAsia="ＭＳ ゴシック"/>
          <w:sz w:val="22"/>
        </w:rPr>
      </w:pPr>
      <w:r>
        <w:rPr>
          <w:rFonts w:hint="eastAsia" w:ascii="ＭＳ ゴシック" w:hAnsi="ＭＳ ゴシック" w:eastAsia="ＭＳ ゴシック"/>
          <w:sz w:val="22"/>
        </w:rPr>
        <w:t>（単位：千円）</w:t>
      </w:r>
    </w:p>
    <w:tbl>
      <w:tblPr>
        <w:tblStyle w:val="30"/>
        <w:tblW w:w="9889" w:type="dxa"/>
        <w:tblInd w:w="0" w:type="dxa"/>
        <w:tblLayout w:type="fixed"/>
        <w:tblLook w:firstRow="1" w:lastRow="1" w:firstColumn="1" w:lastColumn="1" w:noHBand="0" w:noVBand="0" w:val="01E0"/>
      </w:tblPr>
      <w:tblGrid>
        <w:gridCol w:w="1188"/>
        <w:gridCol w:w="1440"/>
        <w:gridCol w:w="1620"/>
        <w:gridCol w:w="3373"/>
        <w:gridCol w:w="2268"/>
      </w:tblGrid>
      <w:tr>
        <w:trPr>
          <w:trHeight w:val="539" w:hRule="atLeast"/>
        </w:trPr>
        <w:tc>
          <w:tcPr>
            <w:tcW w:w="2628"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区分</w:t>
            </w:r>
          </w:p>
        </w:tc>
        <w:tc>
          <w:tcPr>
            <w:tcW w:w="162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金額</w:t>
            </w:r>
          </w:p>
        </w:tc>
        <w:tc>
          <w:tcPr>
            <w:tcW w:w="3373"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内訳（積算根拠）</w:t>
            </w:r>
          </w:p>
        </w:tc>
        <w:tc>
          <w:tcPr>
            <w:tcW w:w="2268"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備考</w:t>
            </w:r>
          </w:p>
        </w:tc>
      </w:tr>
      <w:tr>
        <w:trPr>
          <w:trHeight w:val="567" w:hRule="atLeast"/>
        </w:trPr>
        <w:tc>
          <w:tcPr>
            <w:tcW w:w="1188"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収入項目</w:t>
            </w:r>
          </w:p>
        </w:tc>
        <w:tc>
          <w:tcPr>
            <w:tcW w:w="1440"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指定管理料</w:t>
            </w:r>
          </w:p>
        </w:tc>
        <w:tc>
          <w:tcPr>
            <w:tcW w:w="162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337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2268"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r>
        <w:trPr>
          <w:trHeight w:val="567" w:hRule="atLeast"/>
        </w:trPr>
        <w:tc>
          <w:tcPr>
            <w:tcW w:w="1188"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1440"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その他</w:t>
            </w:r>
          </w:p>
        </w:tc>
        <w:tc>
          <w:tcPr>
            <w:tcW w:w="1620"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3373"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2268"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r>
        <w:trPr>
          <w:trHeight w:val="529" w:hRule="atLeast"/>
        </w:trPr>
        <w:tc>
          <w:tcPr>
            <w:tcW w:w="2628"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収入合計（Ａ）</w:t>
            </w:r>
          </w:p>
        </w:tc>
        <w:tc>
          <w:tcPr>
            <w:tcW w:w="162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3373"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2268"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r>
        <w:trPr>
          <w:trHeight w:val="1531" w:hRule="atLeast"/>
        </w:trPr>
        <w:tc>
          <w:tcPr>
            <w:tcW w:w="1188"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支出項目</w:t>
            </w:r>
          </w:p>
        </w:tc>
        <w:tc>
          <w:tcPr>
            <w:tcW w:w="1440"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人件費</w:t>
            </w:r>
          </w:p>
        </w:tc>
        <w:tc>
          <w:tcPr>
            <w:tcW w:w="162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337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2268"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r>
        <w:trPr>
          <w:trHeight w:val="1531" w:hRule="atLeast"/>
        </w:trPr>
        <w:tc>
          <w:tcPr>
            <w:tcW w:w="1188"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14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需用費</w:t>
            </w:r>
          </w:p>
        </w:tc>
        <w:tc>
          <w:tcPr>
            <w:tcW w:w="162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3373" w:type="dxa"/>
            <w:vAlign w:val="top"/>
          </w:tcPr>
          <w:p>
            <w:pPr>
              <w:pStyle w:val="0"/>
              <w:rPr>
                <w:rFonts w:hint="default" w:ascii="ＭＳ ゴシック" w:hAnsi="ＭＳ ゴシック" w:eastAsia="ＭＳ ゴシック"/>
                <w:sz w:val="22"/>
              </w:rPr>
            </w:pPr>
          </w:p>
        </w:tc>
        <w:tc>
          <w:tcPr>
            <w:tcW w:w="226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r>
        <w:trPr>
          <w:trHeight w:val="1021" w:hRule="atLeast"/>
        </w:trPr>
        <w:tc>
          <w:tcPr>
            <w:tcW w:w="1188"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14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役務費</w:t>
            </w:r>
          </w:p>
        </w:tc>
        <w:tc>
          <w:tcPr>
            <w:tcW w:w="162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3373" w:type="dxa"/>
            <w:vAlign w:val="top"/>
          </w:tcPr>
          <w:p>
            <w:pPr>
              <w:pStyle w:val="0"/>
              <w:rPr>
                <w:rFonts w:hint="default" w:ascii="ＭＳ ゴシック" w:hAnsi="ＭＳ ゴシック" w:eastAsia="ＭＳ ゴシック"/>
                <w:sz w:val="22"/>
              </w:rPr>
            </w:pPr>
          </w:p>
        </w:tc>
        <w:tc>
          <w:tcPr>
            <w:tcW w:w="226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r>
        <w:trPr>
          <w:trHeight w:val="1531" w:hRule="atLeast"/>
        </w:trPr>
        <w:tc>
          <w:tcPr>
            <w:tcW w:w="1188"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14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委託料</w:t>
            </w:r>
          </w:p>
        </w:tc>
        <w:tc>
          <w:tcPr>
            <w:tcW w:w="162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3373" w:type="dxa"/>
            <w:vAlign w:val="top"/>
          </w:tcPr>
          <w:p>
            <w:pPr>
              <w:pStyle w:val="0"/>
              <w:rPr>
                <w:rFonts w:hint="default" w:ascii="ＭＳ ゴシック" w:hAnsi="ＭＳ ゴシック" w:eastAsia="ＭＳ ゴシック"/>
                <w:sz w:val="22"/>
              </w:rPr>
            </w:pPr>
          </w:p>
        </w:tc>
        <w:tc>
          <w:tcPr>
            <w:tcW w:w="226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r>
        <w:trPr>
          <w:trHeight w:val="907" w:hRule="atLeast"/>
        </w:trPr>
        <w:tc>
          <w:tcPr>
            <w:tcW w:w="1188"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14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使用料及び</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賃貸料</w:t>
            </w:r>
          </w:p>
        </w:tc>
        <w:tc>
          <w:tcPr>
            <w:tcW w:w="162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3373" w:type="dxa"/>
            <w:vAlign w:val="top"/>
          </w:tcPr>
          <w:p>
            <w:pPr>
              <w:pStyle w:val="0"/>
              <w:rPr>
                <w:rFonts w:hint="default" w:ascii="ＭＳ ゴシック" w:hAnsi="ＭＳ ゴシック" w:eastAsia="ＭＳ ゴシック"/>
                <w:sz w:val="22"/>
              </w:rPr>
            </w:pPr>
          </w:p>
        </w:tc>
        <w:tc>
          <w:tcPr>
            <w:tcW w:w="226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r>
        <w:trPr>
          <w:trHeight w:val="907" w:hRule="atLeast"/>
        </w:trPr>
        <w:tc>
          <w:tcPr>
            <w:tcW w:w="1188"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1440"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公課費</w:t>
            </w:r>
          </w:p>
        </w:tc>
        <w:tc>
          <w:tcPr>
            <w:tcW w:w="1620"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3373"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2268"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r>
        <w:trPr>
          <w:trHeight w:val="554" w:hRule="atLeast"/>
        </w:trPr>
        <w:tc>
          <w:tcPr>
            <w:tcW w:w="2628"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支出合計（Ｂ）</w:t>
            </w:r>
          </w:p>
        </w:tc>
        <w:tc>
          <w:tcPr>
            <w:tcW w:w="162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3373"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2268"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r>
        <w:trPr>
          <w:trHeight w:val="535" w:hRule="atLeast"/>
        </w:trPr>
        <w:tc>
          <w:tcPr>
            <w:tcW w:w="2628"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収支（Ａ）－（Ｂ）</w:t>
            </w:r>
          </w:p>
        </w:tc>
        <w:tc>
          <w:tcPr>
            <w:tcW w:w="162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3373"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2268"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bl>
    <w:p>
      <w:pPr>
        <w:pStyle w:val="0"/>
        <w:tabs>
          <w:tab w:val="num" w:leader="none" w:pos="180"/>
        </w:tabs>
        <w:spacing w:line="260" w:lineRule="exact"/>
        <w:ind w:right="-496" w:rightChars="-236"/>
        <w:rPr>
          <w:rFonts w:hint="default" w:ascii="ＭＳ ゴシック" w:hAnsi="ＭＳ ゴシック" w:eastAsia="ＭＳ ゴシック"/>
        </w:rPr>
      </w:pPr>
      <w:r>
        <w:rPr>
          <w:rFonts w:hint="eastAsia" w:ascii="ＭＳ ゴシック" w:hAnsi="ＭＳ ゴシック" w:eastAsia="ＭＳ ゴシック"/>
        </w:rPr>
        <w:t>※１年度（４月－３月）の収支を記入してください。</w:t>
      </w:r>
    </w:p>
    <w:p>
      <w:pPr>
        <w:pStyle w:val="0"/>
        <w:tabs>
          <w:tab w:val="num" w:leader="none" w:pos="180"/>
        </w:tabs>
        <w:snapToGrid w:val="0"/>
        <w:spacing w:line="260" w:lineRule="exact"/>
        <w:ind w:right="-496" w:rightChars="-236"/>
        <w:rPr>
          <w:rFonts w:hint="default" w:ascii="ＭＳ ゴシック" w:hAnsi="ＭＳ ゴシック" w:eastAsia="ＭＳ ゴシック"/>
        </w:rPr>
      </w:pPr>
      <w:r>
        <w:rPr>
          <w:rFonts w:hint="eastAsia" w:ascii="ＭＳ ゴシック" w:hAnsi="ＭＳ ゴシック" w:eastAsia="ＭＳ ゴシック"/>
        </w:rPr>
        <w:t>※令和９年度から１３年度まで、年度ごとに別葉で作成してください。</w:t>
      </w:r>
    </w:p>
    <w:p>
      <w:pPr>
        <w:pStyle w:val="0"/>
        <w:tabs>
          <w:tab w:val="num" w:leader="none" w:pos="180"/>
        </w:tabs>
        <w:snapToGrid w:val="0"/>
        <w:spacing w:line="260" w:lineRule="exact"/>
        <w:ind w:right="-496" w:rightChars="-236"/>
        <w:rPr>
          <w:rFonts w:hint="default"/>
        </w:rPr>
      </w:pPr>
      <w:r>
        <w:rPr>
          <w:rFonts w:hint="eastAsia" w:ascii="ＭＳ ゴシック" w:hAnsi="ＭＳ ゴシック" w:eastAsia="ＭＳ ゴシック"/>
        </w:rPr>
        <w:t>※消費税率は１０％で積算してください。</w:t>
      </w:r>
    </w:p>
    <w:sectPr>
      <w:footerReference r:id="rId8" w:type="default"/>
      <w:type w:val="continuous"/>
      <w:pgSz w:w="11906" w:h="16838"/>
      <w:pgMar w:top="1440" w:right="1077" w:bottom="1440" w:left="1077" w:header="851" w:footer="992" w:gutter="0"/>
      <w:cols w:space="720"/>
      <w:textDirection w:val="lrTb"/>
      <w:docGrid w:type="lines" w:linePitch="2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Times New Roman">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framePr w:wrap="around" w:hAnchor="margin" w:vAnchor="text" w:x="-4" w:y="2"/>
      <w:rPr>
        <w:rStyle w:val="19"/>
        <w:rFonts w:hint="default"/>
      </w:rPr>
    </w:pPr>
    <w:r>
      <w:rPr>
        <w:rFonts w:hint="eastAsia"/>
      </w:rPr>
      <w:fldChar w:fldCharType="begin"/>
    </w:r>
    <w:r>
      <w:rPr>
        <w:rFonts w:hint="eastAsia"/>
      </w:rPr>
      <w:instrText xml:space="preserve">PAGE  \* MERGEFORMAT </w:instrText>
    </w:r>
    <w:r>
      <w:rPr>
        <w:rFonts w:hint="eastAsia"/>
      </w:rPr>
      <w:fldChar w:fldCharType="end"/>
    </w:r>
  </w:p>
  <w:p>
    <w:pPr>
      <w:pStyle w:val="18"/>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841241873"/>
      <w:docPartObj>
        <w:docPartGallery w:val="Page Numbers (Bottom of Page)"/>
        <w:docPartUnique/>
      </w:docPartObj>
    </w:sdtPr>
    <w:sdtEndPr>
      <w:rPr>
        <w:rFonts w:hint="default"/>
      </w:rPr>
    </w:sdtEndPr>
    <w:sdtContent>
      <w:p>
        <w:pPr>
          <w:pStyle w:val="18"/>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sdtContent>
  </w:sdt>
  <w:p>
    <w:pPr>
      <w:pStyle w:val="18"/>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943978732"/>
      <w:docPartObj>
        <w:docPartGallery w:val="Page Numbers (Bottom of Page)"/>
        <w:docPartUnique/>
      </w:docPartObj>
    </w:sdtPr>
    <w:sdtEndPr>
      <w:rPr>
        <w:rFonts w:hint="default"/>
      </w:rPr>
    </w:sdtEndPr>
    <w:sdtContent>
      <w:p>
        <w:pPr>
          <w:pStyle w:val="18"/>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9</w:t>
        </w:r>
        <w:r>
          <w:rPr>
            <w:rFonts w:hint="eastAsia"/>
          </w:rPr>
          <w:fldChar w:fldCharType="end"/>
        </w:r>
      </w:p>
    </w:sdtContent>
  </w:sdt>
  <w:p>
    <w:pPr>
      <w:pStyle w:val="18"/>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2D9ABA24"/>
    <w:lvl w:ilvl="0" w:tplc="0A1E81C6">
      <w:start w:val="1"/>
      <w:numFmt w:val="decimalFullWidth"/>
      <w:lvlText w:val="（%1）"/>
      <w:lvlJc w:val="left"/>
      <w:pPr>
        <w:tabs>
          <w:tab w:val="num" w:leader="none" w:pos="720"/>
        </w:tabs>
        <w:ind w:left="720" w:hanging="720"/>
      </w:pPr>
      <w:rPr>
        <w:rFonts w:hint="default"/>
      </w:rPr>
    </w:lvl>
    <w:lvl w:ilvl="1" w:tplc="04090017">
      <w:start w:val="1"/>
      <w:numFmt w:val="aiueoFullWidth"/>
      <w:lvlText w:val="(%2)"/>
      <w:lvlJc w:val="left"/>
      <w:pPr>
        <w:tabs>
          <w:tab w:val="num" w:leader="none" w:pos="840"/>
        </w:tabs>
        <w:ind w:left="840" w:hanging="420"/>
      </w:pPr>
    </w:lvl>
    <w:lvl w:ilvl="2" w:tplc="04090011">
      <w:start w:val="1"/>
      <w:numFmt w:val="decimalEnclosedCircle"/>
      <w:lvlText w:val="%3"/>
      <w:lvlJc w:val="left"/>
      <w:pPr>
        <w:tabs>
          <w:tab w:val="num" w:leader="none" w:pos="1260"/>
        </w:tabs>
        <w:ind w:left="1260" w:hanging="420"/>
      </w:pPr>
    </w:lvl>
    <w:lvl w:ilvl="3" w:tplc="0409000F">
      <w:start w:val="1"/>
      <w:numFmt w:val="decimal"/>
      <w:lvlText w:val="%4."/>
      <w:lvlJc w:val="left"/>
      <w:pPr>
        <w:tabs>
          <w:tab w:val="num" w:leader="none" w:pos="1680"/>
        </w:tabs>
        <w:ind w:left="1680" w:hanging="420"/>
      </w:pPr>
    </w:lvl>
    <w:lvl w:ilvl="4" w:tplc="04090017">
      <w:start w:val="1"/>
      <w:numFmt w:val="aiueoFullWidth"/>
      <w:lvlText w:val="(%5)"/>
      <w:lvlJc w:val="left"/>
      <w:pPr>
        <w:tabs>
          <w:tab w:val="num" w:leader="none" w:pos="2100"/>
        </w:tabs>
        <w:ind w:left="2100" w:hanging="420"/>
      </w:pPr>
    </w:lvl>
    <w:lvl w:ilvl="5" w:tplc="04090011">
      <w:start w:val="1"/>
      <w:numFmt w:val="decimalEnclosedCircle"/>
      <w:lvlText w:val="%6"/>
      <w:lvlJc w:val="left"/>
      <w:pPr>
        <w:tabs>
          <w:tab w:val="num" w:leader="none" w:pos="2520"/>
        </w:tabs>
        <w:ind w:left="2520" w:hanging="420"/>
      </w:pPr>
    </w:lvl>
    <w:lvl w:ilvl="6" w:tplc="0409000F">
      <w:start w:val="1"/>
      <w:numFmt w:val="decimal"/>
      <w:lvlText w:val="%7."/>
      <w:lvlJc w:val="left"/>
      <w:pPr>
        <w:tabs>
          <w:tab w:val="num" w:leader="none" w:pos="2940"/>
        </w:tabs>
        <w:ind w:left="2940" w:hanging="420"/>
      </w:pPr>
    </w:lvl>
    <w:lvl w:ilvl="7" w:tplc="04090017">
      <w:start w:val="1"/>
      <w:numFmt w:val="aiueoFullWidth"/>
      <w:lvlText w:val="(%8)"/>
      <w:lvlJc w:val="left"/>
      <w:pPr>
        <w:tabs>
          <w:tab w:val="num" w:leader="none" w:pos="3360"/>
        </w:tabs>
        <w:ind w:left="3360" w:hanging="420"/>
      </w:pPr>
    </w:lvl>
    <w:lvl w:ilvl="8" w:tplc="04090011">
      <w:start w:val="1"/>
      <w:numFmt w:val="decimalEnclosedCircle"/>
      <w:lvlText w:val="%9"/>
      <w:lvlJc w:val="left"/>
      <w:pPr>
        <w:tabs>
          <w:tab w:val="num" w:leader="none" w:pos="3780"/>
        </w:tabs>
        <w:ind w:left="3780" w:hanging="420"/>
      </w:pPr>
    </w:lvl>
  </w:abstractNum>
  <w:abstractNum w:abstractNumId="1">
    <w:nsid w:val="00000002"/>
    <w:multiLevelType w:val="hybridMultilevel"/>
    <w:tmpl w:val="4B6A8704"/>
    <w:lvl w:ilvl="0" w:tplc="8F1CA18E">
      <w:start w:val="1"/>
      <w:numFmt w:val="decimalFullWidth"/>
      <w:lvlText w:val="（%1）"/>
      <w:lvlJc w:val="left"/>
      <w:pPr>
        <w:tabs>
          <w:tab w:val="num" w:leader="none" w:pos="720"/>
        </w:tabs>
        <w:ind w:left="720" w:hanging="720"/>
      </w:pPr>
      <w:rPr>
        <w:rFonts w:hint="default"/>
      </w:rPr>
    </w:lvl>
    <w:lvl w:ilvl="1" w:tplc="04090017">
      <w:start w:val="1"/>
      <w:numFmt w:val="aiueoFullWidth"/>
      <w:lvlText w:val="(%2)"/>
      <w:lvlJc w:val="left"/>
      <w:pPr>
        <w:tabs>
          <w:tab w:val="num" w:leader="none" w:pos="840"/>
        </w:tabs>
        <w:ind w:left="840" w:hanging="420"/>
      </w:pPr>
    </w:lvl>
    <w:lvl w:ilvl="2" w:tplc="04090011">
      <w:start w:val="1"/>
      <w:numFmt w:val="decimalEnclosedCircle"/>
      <w:lvlText w:val="%3"/>
      <w:lvlJc w:val="left"/>
      <w:pPr>
        <w:tabs>
          <w:tab w:val="num" w:leader="none" w:pos="1260"/>
        </w:tabs>
        <w:ind w:left="1260" w:hanging="420"/>
      </w:pPr>
    </w:lvl>
    <w:lvl w:ilvl="3" w:tplc="0409000F">
      <w:start w:val="1"/>
      <w:numFmt w:val="decimal"/>
      <w:lvlText w:val="%4."/>
      <w:lvlJc w:val="left"/>
      <w:pPr>
        <w:tabs>
          <w:tab w:val="num" w:leader="none" w:pos="1680"/>
        </w:tabs>
        <w:ind w:left="1680" w:hanging="420"/>
      </w:pPr>
    </w:lvl>
    <w:lvl w:ilvl="4" w:tplc="04090017">
      <w:start w:val="1"/>
      <w:numFmt w:val="aiueoFullWidth"/>
      <w:lvlText w:val="(%5)"/>
      <w:lvlJc w:val="left"/>
      <w:pPr>
        <w:tabs>
          <w:tab w:val="num" w:leader="none" w:pos="2100"/>
        </w:tabs>
        <w:ind w:left="2100" w:hanging="420"/>
      </w:pPr>
    </w:lvl>
    <w:lvl w:ilvl="5" w:tplc="04090011">
      <w:start w:val="1"/>
      <w:numFmt w:val="decimalEnclosedCircle"/>
      <w:lvlText w:val="%6"/>
      <w:lvlJc w:val="left"/>
      <w:pPr>
        <w:tabs>
          <w:tab w:val="num" w:leader="none" w:pos="2520"/>
        </w:tabs>
        <w:ind w:left="2520" w:hanging="420"/>
      </w:pPr>
    </w:lvl>
    <w:lvl w:ilvl="6" w:tplc="0409000F">
      <w:start w:val="1"/>
      <w:numFmt w:val="decimal"/>
      <w:lvlText w:val="%7."/>
      <w:lvlJc w:val="left"/>
      <w:pPr>
        <w:tabs>
          <w:tab w:val="num" w:leader="none" w:pos="2940"/>
        </w:tabs>
        <w:ind w:left="2940" w:hanging="420"/>
      </w:pPr>
    </w:lvl>
    <w:lvl w:ilvl="7" w:tplc="04090017">
      <w:start w:val="1"/>
      <w:numFmt w:val="aiueoFullWidth"/>
      <w:lvlText w:val="(%8)"/>
      <w:lvlJc w:val="left"/>
      <w:pPr>
        <w:tabs>
          <w:tab w:val="num" w:leader="none" w:pos="3360"/>
        </w:tabs>
        <w:ind w:left="3360" w:hanging="420"/>
      </w:pPr>
    </w:lvl>
    <w:lvl w:ilvl="8" w:tplc="04090011">
      <w:start w:val="1"/>
      <w:numFmt w:val="decimalEnclosedCircle"/>
      <w:lvlText w:val="%9"/>
      <w:lvlJc w:val="left"/>
      <w:pPr>
        <w:tabs>
          <w:tab w:val="num" w:leader="none" w:pos="3780"/>
        </w:tabs>
        <w:ind w:left="3780" w:hanging="420"/>
      </w:pPr>
    </w:lvl>
  </w:abstractNum>
  <w:abstractNum w:abstractNumId="2">
    <w:nsid w:val="00000003"/>
    <w:multiLevelType w:val="hybridMultilevel"/>
    <w:tmpl w:val="35263C46"/>
    <w:lvl w:ilvl="0" w:tplc="3F449756">
      <w:start w:val="1"/>
      <w:numFmt w:val="decimalFullWidth"/>
      <w:lvlText w:val="（%1）"/>
      <w:lvlJc w:val="left"/>
      <w:pPr>
        <w:tabs>
          <w:tab w:val="num" w:leader="none" w:pos="720"/>
        </w:tabs>
        <w:ind w:left="720" w:hanging="720"/>
      </w:pPr>
      <w:rPr>
        <w:rFonts w:hint="default"/>
      </w:rPr>
    </w:lvl>
    <w:lvl w:ilvl="1" w:tplc="04090017">
      <w:start w:val="1"/>
      <w:numFmt w:val="aiueoFullWidth"/>
      <w:lvlText w:val="(%2)"/>
      <w:lvlJc w:val="left"/>
      <w:pPr>
        <w:tabs>
          <w:tab w:val="num" w:leader="none" w:pos="840"/>
        </w:tabs>
        <w:ind w:left="840" w:hanging="420"/>
      </w:pPr>
    </w:lvl>
    <w:lvl w:ilvl="2" w:tplc="04090011">
      <w:start w:val="1"/>
      <w:numFmt w:val="decimalEnclosedCircle"/>
      <w:lvlText w:val="%3"/>
      <w:lvlJc w:val="left"/>
      <w:pPr>
        <w:tabs>
          <w:tab w:val="num" w:leader="none" w:pos="1260"/>
        </w:tabs>
        <w:ind w:left="1260" w:hanging="420"/>
      </w:pPr>
    </w:lvl>
    <w:lvl w:ilvl="3" w:tplc="0409000F">
      <w:start w:val="1"/>
      <w:numFmt w:val="decimal"/>
      <w:lvlText w:val="%4."/>
      <w:lvlJc w:val="left"/>
      <w:pPr>
        <w:tabs>
          <w:tab w:val="num" w:leader="none" w:pos="1680"/>
        </w:tabs>
        <w:ind w:left="1680" w:hanging="420"/>
      </w:pPr>
    </w:lvl>
    <w:lvl w:ilvl="4" w:tplc="04090017">
      <w:start w:val="1"/>
      <w:numFmt w:val="aiueoFullWidth"/>
      <w:lvlText w:val="(%5)"/>
      <w:lvlJc w:val="left"/>
      <w:pPr>
        <w:tabs>
          <w:tab w:val="num" w:leader="none" w:pos="2100"/>
        </w:tabs>
        <w:ind w:left="2100" w:hanging="420"/>
      </w:pPr>
    </w:lvl>
    <w:lvl w:ilvl="5" w:tplc="04090011">
      <w:start w:val="1"/>
      <w:numFmt w:val="decimalEnclosedCircle"/>
      <w:lvlText w:val="%6"/>
      <w:lvlJc w:val="left"/>
      <w:pPr>
        <w:tabs>
          <w:tab w:val="num" w:leader="none" w:pos="2520"/>
        </w:tabs>
        <w:ind w:left="2520" w:hanging="420"/>
      </w:pPr>
    </w:lvl>
    <w:lvl w:ilvl="6" w:tplc="0409000F">
      <w:start w:val="1"/>
      <w:numFmt w:val="decimal"/>
      <w:lvlText w:val="%7."/>
      <w:lvlJc w:val="left"/>
      <w:pPr>
        <w:tabs>
          <w:tab w:val="num" w:leader="none" w:pos="2940"/>
        </w:tabs>
        <w:ind w:left="2940" w:hanging="420"/>
      </w:pPr>
    </w:lvl>
    <w:lvl w:ilvl="7" w:tplc="04090017">
      <w:start w:val="1"/>
      <w:numFmt w:val="aiueoFullWidth"/>
      <w:lvlText w:val="(%8)"/>
      <w:lvlJc w:val="left"/>
      <w:pPr>
        <w:tabs>
          <w:tab w:val="num" w:leader="none" w:pos="3360"/>
        </w:tabs>
        <w:ind w:left="3360" w:hanging="420"/>
      </w:pPr>
    </w:lvl>
    <w:lvl w:ilvl="8" w:tplc="04090011">
      <w:start w:val="1"/>
      <w:numFmt w:val="decimalEnclosedCircle"/>
      <w:lvlText w:val="%9"/>
      <w:lvlJc w:val="left"/>
      <w:pPr>
        <w:tabs>
          <w:tab w:val="num" w:leader="none" w:pos="3780"/>
        </w:tabs>
        <w:ind w:left="3780" w:hanging="420"/>
      </w:pPr>
    </w:lvl>
  </w:abstractNum>
  <w:num w:numId="1">
    <w:abstractNumId w:val="0"/>
  </w:num>
  <w:num w:numId="2">
    <w:abstractNumId w:val="1"/>
  </w:num>
  <w:num w:numId="3">
    <w:abstractNumId w:val="2"/>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本文全部"/>
    <w:basedOn w:val="0"/>
    <w:next w:val="15"/>
    <w:link w:val="0"/>
    <w:uiPriority w:val="0"/>
    <w:pPr>
      <w:adjustRightInd w:val="0"/>
      <w:spacing w:line="360" w:lineRule="atLeast"/>
      <w:textAlignment w:val="baseline"/>
    </w:pPr>
    <w:rPr>
      <w:rFonts w:ascii="Times New Roman" w:hAnsi="Times New Roman"/>
      <w:kern w:val="0"/>
    </w:rPr>
  </w:style>
  <w:style w:type="paragraph" w:styleId="16">
    <w:name w:val="Body Text Indent 2"/>
    <w:basedOn w:val="0"/>
    <w:next w:val="16"/>
    <w:link w:val="0"/>
    <w:uiPriority w:val="0"/>
    <w:pPr>
      <w:ind w:left="844" w:leftChars="202" w:hanging="420" w:hangingChars="200"/>
    </w:pPr>
    <w:rPr>
      <w:rFonts w:ascii="ＭＳ 明朝" w:hAnsi="ＭＳ 明朝"/>
      <w:color w:val="FF0000"/>
    </w:rPr>
  </w:style>
  <w:style w:type="paragraph" w:styleId="17">
    <w:name w:val="Body Text Indent 3"/>
    <w:basedOn w:val="0"/>
    <w:next w:val="17"/>
    <w:link w:val="0"/>
    <w:uiPriority w:val="0"/>
    <w:pPr>
      <w:ind w:left="664" w:leftChars="202" w:hanging="240" w:hangingChars="100"/>
    </w:pPr>
    <w:rPr>
      <w:rFonts w:ascii="ＭＳ 明朝" w:hAnsi="ＭＳ 明朝"/>
      <w:sz w:val="24"/>
    </w:rPr>
  </w:style>
  <w:style w:type="paragraph" w:styleId="18">
    <w:name w:val="footer"/>
    <w:basedOn w:val="0"/>
    <w:next w:val="18"/>
    <w:link w:val="26"/>
    <w:uiPriority w:val="0"/>
    <w:pPr>
      <w:tabs>
        <w:tab w:val="center" w:leader="none" w:pos="4252"/>
        <w:tab w:val="right" w:leader="none" w:pos="8504"/>
      </w:tabs>
      <w:snapToGrid w:val="0"/>
    </w:pPr>
  </w:style>
  <w:style w:type="character" w:styleId="19">
    <w:name w:val="page number"/>
    <w:basedOn w:val="10"/>
    <w:next w:val="19"/>
    <w:link w:val="0"/>
    <w:uiPriority w:val="0"/>
  </w:style>
  <w:style w:type="paragraph" w:styleId="20">
    <w:name w:val="Balloon Text"/>
    <w:basedOn w:val="0"/>
    <w:next w:val="20"/>
    <w:link w:val="0"/>
    <w:uiPriority w:val="0"/>
    <w:semiHidden/>
    <w:rPr>
      <w:rFonts w:ascii="Arial" w:hAnsi="Arial" w:eastAsia="ＭＳ ゴシック"/>
      <w:sz w:val="18"/>
    </w:rPr>
  </w:style>
  <w:style w:type="paragraph" w:styleId="21">
    <w:name w:val="header"/>
    <w:basedOn w:val="0"/>
    <w:next w:val="21"/>
    <w:link w:val="0"/>
    <w:uiPriority w:val="0"/>
    <w:pPr>
      <w:tabs>
        <w:tab w:val="center" w:leader="none" w:pos="4252"/>
        <w:tab w:val="right" w:leader="none" w:pos="8504"/>
      </w:tabs>
      <w:snapToGrid w:val="0"/>
    </w:pPr>
  </w:style>
  <w:style w:type="paragraph" w:styleId="22">
    <w:name w:val="Note Heading"/>
    <w:basedOn w:val="0"/>
    <w:next w:val="0"/>
    <w:link w:val="23"/>
    <w:uiPriority w:val="0"/>
    <w:pPr>
      <w:jc w:val="center"/>
    </w:pPr>
    <w:rPr>
      <w:rFonts w:eastAsia="ＭＳ ゴシック"/>
      <w:sz w:val="24"/>
    </w:rPr>
  </w:style>
  <w:style w:type="character" w:styleId="23" w:customStyle="1">
    <w:name w:val="記 (文字)"/>
    <w:basedOn w:val="10"/>
    <w:next w:val="23"/>
    <w:link w:val="22"/>
    <w:uiPriority w:val="0"/>
    <w:rPr>
      <w:rFonts w:eastAsia="ＭＳ ゴシック"/>
      <w:kern w:val="2"/>
      <w:sz w:val="24"/>
    </w:rPr>
  </w:style>
  <w:style w:type="paragraph" w:styleId="24">
    <w:name w:val="Closing"/>
    <w:basedOn w:val="0"/>
    <w:next w:val="24"/>
    <w:link w:val="25"/>
    <w:uiPriority w:val="0"/>
    <w:pPr>
      <w:jc w:val="right"/>
    </w:pPr>
    <w:rPr>
      <w:rFonts w:eastAsia="ＭＳ ゴシック"/>
      <w:sz w:val="24"/>
    </w:rPr>
  </w:style>
  <w:style w:type="character" w:styleId="25" w:customStyle="1">
    <w:name w:val="結語 (文字)"/>
    <w:basedOn w:val="10"/>
    <w:next w:val="25"/>
    <w:link w:val="24"/>
    <w:uiPriority w:val="0"/>
    <w:rPr>
      <w:rFonts w:eastAsia="ＭＳ ゴシック"/>
      <w:kern w:val="2"/>
      <w:sz w:val="24"/>
    </w:rPr>
  </w:style>
  <w:style w:type="character" w:styleId="26" w:customStyle="1">
    <w:name w:val="フッター (文字)"/>
    <w:basedOn w:val="10"/>
    <w:next w:val="26"/>
    <w:link w:val="18"/>
    <w:uiPriority w:val="0"/>
    <w:rPr>
      <w:kern w:val="2"/>
      <w:sz w:val="21"/>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 (格子)1"/>
    <w:basedOn w:val="11"/>
    <w:next w:val="3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9</Pages>
  <Words>8</Words>
  <Characters>2301</Characters>
  <Lines>558</Lines>
  <Paragraphs>110</Paragraphs>
  <CharactersWithSpaces>2448</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2021-06-22T12:12:00Z</cp:lastPrinted>
  <dcterms:created xsi:type="dcterms:W3CDTF">2026-06-24T04:56:00Z</dcterms:created>
  <dcterms:modified xsi:type="dcterms:W3CDTF">2026-06-24T04:56:09Z</dcterms:modified>
</cp:coreProperties>
</file>